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8B4A6" w14:textId="77777777" w:rsidR="00905DE9" w:rsidRDefault="00905DE9" w:rsidP="00905DE9">
      <w:pPr>
        <w:jc w:val="center"/>
        <w:rPr>
          <w:b/>
          <w:bCs/>
          <w:sz w:val="32"/>
          <w:szCs w:val="28"/>
          <w:u w:val="single"/>
        </w:rPr>
      </w:pPr>
      <w:bookmarkStart w:id="0" w:name="_GoBack"/>
      <w:bookmarkEnd w:id="0"/>
      <w:r w:rsidRPr="00392355">
        <w:rPr>
          <w:noProof/>
          <w:sz w:val="24"/>
          <w:lang w:val="fr-CA" w:eastAsia="fr-CA"/>
        </w:rPr>
        <w:drawing>
          <wp:anchor distT="0" distB="0" distL="114300" distR="114300" simplePos="0" relativeHeight="251670528" behindDoc="0" locked="0" layoutInCell="1" allowOverlap="1" wp14:anchorId="3939D77F" wp14:editId="7B0CFD46">
            <wp:simplePos x="0" y="0"/>
            <wp:positionH relativeFrom="margin">
              <wp:posOffset>-704850</wp:posOffset>
            </wp:positionH>
            <wp:positionV relativeFrom="paragraph">
              <wp:posOffset>-1438275</wp:posOffset>
            </wp:positionV>
            <wp:extent cx="1870027" cy="1402431"/>
            <wp:effectExtent l="0" t="0" r="0" b="7620"/>
            <wp:wrapNone/>
            <wp:docPr id="2" name="Image 2" descr="Arc en ciel - Folklore.Que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en ciel - Folklore.Queb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027" cy="1402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355">
        <w:rPr>
          <w:b/>
          <w:bCs/>
          <w:sz w:val="32"/>
          <w:szCs w:val="28"/>
          <w:u w:val="single"/>
        </w:rPr>
        <w:t xml:space="preserve">Plan </w:t>
      </w:r>
      <w:r>
        <w:rPr>
          <w:b/>
          <w:bCs/>
          <w:sz w:val="32"/>
          <w:szCs w:val="28"/>
          <w:u w:val="single"/>
        </w:rPr>
        <w:t>de travail de la semaine du 13-17</w:t>
      </w:r>
      <w:r w:rsidRPr="00392355">
        <w:rPr>
          <w:b/>
          <w:bCs/>
          <w:sz w:val="32"/>
          <w:szCs w:val="28"/>
          <w:u w:val="single"/>
        </w:rPr>
        <w:t xml:space="preserve"> avril</w:t>
      </w:r>
    </w:p>
    <w:p w14:paraId="5D572FFA" w14:textId="77777777" w:rsidR="00905DE9" w:rsidRDefault="00905DE9" w:rsidP="00905DE9">
      <w:pPr>
        <w:jc w:val="center"/>
        <w:rPr>
          <w:b/>
          <w:bCs/>
          <w:sz w:val="22"/>
          <w:szCs w:val="28"/>
          <w:u w:val="single"/>
        </w:rPr>
      </w:pPr>
      <w:r>
        <w:rPr>
          <w:b/>
          <w:bCs/>
          <w:sz w:val="22"/>
          <w:szCs w:val="28"/>
          <w:u w:val="single"/>
        </w:rPr>
        <w:t>Recommandations des enseignantes de 6</w:t>
      </w:r>
      <w:r w:rsidRPr="002E2F01">
        <w:rPr>
          <w:b/>
          <w:bCs/>
          <w:sz w:val="22"/>
          <w:szCs w:val="28"/>
          <w:u w:val="single"/>
          <w:vertAlign w:val="superscript"/>
        </w:rPr>
        <w:t>e</w:t>
      </w:r>
      <w:r>
        <w:rPr>
          <w:b/>
          <w:bCs/>
          <w:sz w:val="22"/>
          <w:szCs w:val="28"/>
          <w:u w:val="single"/>
        </w:rPr>
        <w:t xml:space="preserve"> année</w:t>
      </w:r>
    </w:p>
    <w:p w14:paraId="74D86455" w14:textId="77777777" w:rsidR="00905DE9" w:rsidRPr="002E2F01" w:rsidRDefault="00905DE9" w:rsidP="00905DE9">
      <w:pPr>
        <w:jc w:val="center"/>
        <w:rPr>
          <w:b/>
          <w:bCs/>
          <w:i/>
          <w:sz w:val="22"/>
          <w:szCs w:val="28"/>
          <w:lang w:val="fr-CA"/>
        </w:rPr>
      </w:pPr>
      <w:r w:rsidRPr="002E2F01">
        <w:rPr>
          <w:b/>
          <w:bCs/>
          <w:i/>
          <w:sz w:val="22"/>
          <w:szCs w:val="28"/>
        </w:rPr>
        <w:t xml:space="preserve">(en lien avec le suivi </w:t>
      </w:r>
      <w:r>
        <w:rPr>
          <w:b/>
          <w:bCs/>
          <w:i/>
          <w:sz w:val="22"/>
          <w:szCs w:val="28"/>
        </w:rPr>
        <w:t>scolaire</w:t>
      </w:r>
      <w:r w:rsidRPr="002E2F01">
        <w:rPr>
          <w:b/>
          <w:bCs/>
          <w:i/>
          <w:sz w:val="22"/>
          <w:szCs w:val="28"/>
        </w:rPr>
        <w:t xml:space="preserve"> de vos enfant</w:t>
      </w:r>
      <w:r>
        <w:rPr>
          <w:b/>
          <w:bCs/>
          <w:i/>
          <w:sz w:val="22"/>
          <w:szCs w:val="28"/>
        </w:rPr>
        <w:t>s</w:t>
      </w:r>
      <w:r w:rsidRPr="002E2F01">
        <w:rPr>
          <w:b/>
          <w:bCs/>
          <w:i/>
          <w:sz w:val="22"/>
          <w:szCs w:val="28"/>
        </w:rPr>
        <w:t>)</w:t>
      </w:r>
    </w:p>
    <w:p w14:paraId="2C8DFAE7" w14:textId="77777777" w:rsidR="00905DE9" w:rsidRDefault="00905DE9" w:rsidP="00905DE9">
      <w:pPr>
        <w:rPr>
          <w:b/>
          <w:bCs/>
          <w:sz w:val="32"/>
          <w:szCs w:val="28"/>
          <w:u w:val="single"/>
        </w:rPr>
      </w:pPr>
      <w:r w:rsidRPr="00392355">
        <w:rPr>
          <w:b/>
          <w:bCs/>
          <w:sz w:val="32"/>
          <w:szCs w:val="28"/>
          <w:u w:val="single"/>
        </w:rPr>
        <w:t>Étude</w:t>
      </w:r>
    </w:p>
    <w:p w14:paraId="5DDF4AA8" w14:textId="77777777" w:rsidR="00905DE9" w:rsidRPr="00392355" w:rsidRDefault="00905DE9" w:rsidP="00905DE9">
      <w:pPr>
        <w:rPr>
          <w:b/>
          <w:bCs/>
          <w:sz w:val="32"/>
          <w:szCs w:val="28"/>
          <w:u w:val="single"/>
        </w:rPr>
      </w:pPr>
    </w:p>
    <w:p w14:paraId="5A3FE798" w14:textId="77777777" w:rsidR="00905DE9" w:rsidRPr="00392355" w:rsidRDefault="00905DE9" w:rsidP="00905DE9">
      <w:pPr>
        <w:ind w:firstLine="708"/>
        <w:rPr>
          <w:color w:val="7030A0"/>
          <w:sz w:val="28"/>
          <w:highlight w:val="green"/>
        </w:rPr>
      </w:pPr>
      <w:r w:rsidRPr="00392355">
        <w:rPr>
          <w:i/>
          <w:iCs/>
          <w:sz w:val="28"/>
          <w:highlight w:val="green"/>
        </w:rPr>
        <w:t>*</w:t>
      </w:r>
      <w:r w:rsidRPr="002474D0">
        <w:rPr>
          <w:i/>
          <w:iCs/>
          <w:sz w:val="28"/>
          <w:highlight w:val="green"/>
        </w:rPr>
        <w:t xml:space="preserve">Bloc </w:t>
      </w:r>
      <w:r w:rsidRPr="002474D0">
        <w:rPr>
          <w:b/>
          <w:bCs/>
          <w:i/>
          <w:iCs/>
          <w:sz w:val="28"/>
          <w:highlight w:val="green"/>
        </w:rPr>
        <w:t>21</w:t>
      </w:r>
      <w:r w:rsidRPr="00392355">
        <w:rPr>
          <w:sz w:val="28"/>
        </w:rPr>
        <w:t xml:space="preserve"> – Compose des phrases et fais ton code de correction.</w:t>
      </w:r>
    </w:p>
    <w:p w14:paraId="60A4A6E1" w14:textId="77777777" w:rsidR="00905DE9" w:rsidRPr="00B65682" w:rsidRDefault="00376892" w:rsidP="00905DE9">
      <w:pPr>
        <w:rPr>
          <w:rStyle w:val="Lienhypertexte"/>
          <w:rFonts w:ascii="Calibri" w:eastAsia="Calibri" w:hAnsi="Calibri" w:cs="Calibri"/>
          <w:sz w:val="24"/>
        </w:rPr>
      </w:pPr>
      <w:hyperlink r:id="rId12">
        <w:r w:rsidR="00905DE9" w:rsidRPr="00B65682">
          <w:rPr>
            <w:rStyle w:val="Lienhypertexte"/>
            <w:rFonts w:ascii="Calibri" w:eastAsia="Calibri" w:hAnsi="Calibri" w:cs="Calibri"/>
            <w:sz w:val="24"/>
          </w:rPr>
          <w:t>http://blogue.alloprof.qc.ca/pratique-des-listes-mots-de-vocabulaire-cles-en-main/?fbclid=IwAR2o8RDuXSmSHDA-KAtX2OcPtiqBX2TkumCD5xD8R8DE3aWAYtmjKyXosi0</w:t>
        </w:r>
      </w:hyperlink>
    </w:p>
    <w:p w14:paraId="27A2FED3" w14:textId="77777777" w:rsidR="00905DE9" w:rsidRPr="00B65682" w:rsidRDefault="00905DE9" w:rsidP="00905DE9">
      <w:pPr>
        <w:rPr>
          <w:sz w:val="22"/>
        </w:rPr>
      </w:pPr>
    </w:p>
    <w:p w14:paraId="3316AC82" w14:textId="77777777" w:rsidR="00905DE9" w:rsidRPr="00B65682" w:rsidRDefault="00376892" w:rsidP="00905DE9">
      <w:pPr>
        <w:rPr>
          <w:rStyle w:val="Lienhypertexte"/>
          <w:rFonts w:ascii="Calibri" w:eastAsia="Calibri" w:hAnsi="Calibri" w:cs="Calibri"/>
          <w:sz w:val="24"/>
        </w:rPr>
      </w:pPr>
      <w:hyperlink r:id="rId13">
        <w:r w:rsidR="00905DE9" w:rsidRPr="00B65682">
          <w:rPr>
            <w:rStyle w:val="Lienhypertexte"/>
            <w:rFonts w:ascii="Calibri" w:eastAsia="Calibri" w:hAnsi="Calibri" w:cs="Calibri"/>
            <w:sz w:val="24"/>
          </w:rPr>
          <w:t>http://snowclass.com/menudictee_mels6.html</w:t>
        </w:r>
      </w:hyperlink>
      <w:r w:rsidR="00905DE9" w:rsidRPr="00B65682">
        <w:rPr>
          <w:rStyle w:val="Lienhypertexte"/>
          <w:rFonts w:ascii="Calibri" w:eastAsia="Calibri" w:hAnsi="Calibri" w:cs="Calibri"/>
          <w:sz w:val="24"/>
        </w:rPr>
        <w:t xml:space="preserve">  (pour les listes de mots)</w:t>
      </w:r>
    </w:p>
    <w:p w14:paraId="07E4D87D" w14:textId="77777777" w:rsidR="00905DE9" w:rsidRDefault="00905DE9" w:rsidP="00905DE9">
      <w:pPr>
        <w:rPr>
          <w:sz w:val="24"/>
        </w:rPr>
      </w:pPr>
    </w:p>
    <w:p w14:paraId="7151DE0B" w14:textId="77777777" w:rsidR="00905DE9" w:rsidRPr="00392355" w:rsidRDefault="00905DE9" w:rsidP="00905DE9">
      <w:pPr>
        <w:rPr>
          <w:sz w:val="24"/>
        </w:rPr>
      </w:pPr>
    </w:p>
    <w:p w14:paraId="6CC03365" w14:textId="77777777" w:rsidR="00905DE9" w:rsidRPr="00392355" w:rsidRDefault="00905DE9" w:rsidP="00905DE9">
      <w:pPr>
        <w:ind w:firstLine="708"/>
        <w:rPr>
          <w:sz w:val="28"/>
        </w:rPr>
      </w:pPr>
      <w:r w:rsidRPr="00103397">
        <w:rPr>
          <w:i/>
          <w:iCs/>
          <w:sz w:val="28"/>
          <w:highlight w:val="green"/>
        </w:rPr>
        <w:t>*Verbe</w:t>
      </w:r>
      <w:r w:rsidRPr="00103397">
        <w:rPr>
          <w:b/>
          <w:bCs/>
          <w:i/>
          <w:iCs/>
          <w:sz w:val="28"/>
          <w:highlight w:val="green"/>
        </w:rPr>
        <w:t xml:space="preserve"> devoir</w:t>
      </w:r>
      <w:r w:rsidRPr="00392355">
        <w:rPr>
          <w:b/>
          <w:bCs/>
          <w:sz w:val="28"/>
        </w:rPr>
        <w:t xml:space="preserve"> – </w:t>
      </w:r>
      <w:r w:rsidRPr="00392355">
        <w:rPr>
          <w:sz w:val="28"/>
        </w:rPr>
        <w:t xml:space="preserve">à pratiquer à tous les temps vus (voir agenda) </w:t>
      </w:r>
    </w:p>
    <w:p w14:paraId="24809D02" w14:textId="77777777" w:rsidR="00905DE9" w:rsidRPr="00B65682" w:rsidRDefault="00376892" w:rsidP="00905DE9">
      <w:pPr>
        <w:ind w:firstLine="708"/>
        <w:rPr>
          <w:rStyle w:val="Lienhypertexte"/>
          <w:sz w:val="22"/>
        </w:rPr>
      </w:pPr>
      <w:hyperlink r:id="rId14" w:history="1">
        <w:r w:rsidR="00905DE9" w:rsidRPr="00B65682">
          <w:rPr>
            <w:rStyle w:val="Lienhypertexte"/>
            <w:sz w:val="22"/>
          </w:rPr>
          <w:t>http://www.alloprof.qc.ca/jeux/Exercices/verbe/</w:t>
        </w:r>
      </w:hyperlink>
    </w:p>
    <w:p w14:paraId="75141E2E" w14:textId="77777777" w:rsidR="00905DE9" w:rsidRPr="00392355" w:rsidRDefault="00905DE9" w:rsidP="00905DE9">
      <w:pPr>
        <w:ind w:firstLine="708"/>
        <w:rPr>
          <w:sz w:val="24"/>
        </w:rPr>
      </w:pPr>
    </w:p>
    <w:p w14:paraId="1FD6BD5B" w14:textId="77777777" w:rsidR="00905DE9" w:rsidRPr="00392355" w:rsidRDefault="00905DE9" w:rsidP="00905DE9">
      <w:pPr>
        <w:ind w:firstLine="708"/>
        <w:rPr>
          <w:b/>
          <w:bCs/>
          <w:sz w:val="28"/>
        </w:rPr>
      </w:pPr>
    </w:p>
    <w:p w14:paraId="0C2AFC3E" w14:textId="77777777" w:rsidR="00905DE9" w:rsidRPr="00392355" w:rsidRDefault="00905DE9" w:rsidP="00905DE9">
      <w:pPr>
        <w:ind w:firstLine="708"/>
        <w:rPr>
          <w:b/>
          <w:bCs/>
          <w:i/>
          <w:iCs/>
          <w:sz w:val="28"/>
        </w:rPr>
      </w:pPr>
      <w:r w:rsidRPr="00392355">
        <w:rPr>
          <w:b/>
          <w:bCs/>
          <w:sz w:val="28"/>
        </w:rPr>
        <w:t>*</w:t>
      </w:r>
      <w:r w:rsidRPr="00392355">
        <w:rPr>
          <w:b/>
          <w:bCs/>
          <w:sz w:val="28"/>
          <w:highlight w:val="green"/>
        </w:rPr>
        <w:t xml:space="preserve">Tables de </w:t>
      </w:r>
      <w:r w:rsidRPr="00392355">
        <w:rPr>
          <w:b/>
          <w:bCs/>
          <w:i/>
          <w:iCs/>
          <w:sz w:val="28"/>
          <w:highlight w:val="green"/>
        </w:rPr>
        <w:t>multiplications et de divisions</w:t>
      </w:r>
      <w:r w:rsidRPr="00392355">
        <w:rPr>
          <w:b/>
          <w:bCs/>
          <w:i/>
          <w:iCs/>
          <w:sz w:val="28"/>
        </w:rPr>
        <w:t xml:space="preserve">  1-12</w:t>
      </w:r>
    </w:p>
    <w:p w14:paraId="681B8221" w14:textId="77777777" w:rsidR="00905DE9" w:rsidRPr="00B65682" w:rsidRDefault="00376892" w:rsidP="00905DE9">
      <w:pPr>
        <w:rPr>
          <w:sz w:val="22"/>
        </w:rPr>
      </w:pPr>
      <w:hyperlink r:id="rId15">
        <w:r w:rsidR="00905DE9" w:rsidRPr="00B65682">
          <w:rPr>
            <w:rStyle w:val="Lienhypertexte"/>
            <w:rFonts w:ascii="Calibri" w:eastAsia="Calibri" w:hAnsi="Calibri" w:cs="Calibri"/>
            <w:sz w:val="24"/>
          </w:rPr>
          <w:t>https://www.tabledemultiplication.fr/?fbclid=IwAR1EKsPE3JONZLUZbHKpyMMbBZhGID-cTd3MvyN1kCJRTHWzTS65s3_cH0I</w:t>
        </w:r>
      </w:hyperlink>
      <w:r w:rsidR="00905DE9" w:rsidRPr="00B65682">
        <w:rPr>
          <w:rFonts w:ascii="Calibri" w:eastAsia="Calibri" w:hAnsi="Calibri" w:cs="Calibri"/>
          <w:sz w:val="24"/>
        </w:rPr>
        <w:t xml:space="preserve"> </w:t>
      </w:r>
    </w:p>
    <w:p w14:paraId="025C2141" w14:textId="77777777" w:rsidR="00905DE9" w:rsidRPr="00392355" w:rsidRDefault="00905DE9" w:rsidP="00905DE9">
      <w:pPr>
        <w:rPr>
          <w:b/>
          <w:bCs/>
          <w:sz w:val="32"/>
          <w:szCs w:val="28"/>
          <w:u w:val="single"/>
        </w:rPr>
      </w:pPr>
    </w:p>
    <w:p w14:paraId="2374785B" w14:textId="77777777" w:rsidR="00905DE9" w:rsidRPr="00392355" w:rsidRDefault="00905DE9" w:rsidP="00905DE9">
      <w:pPr>
        <w:rPr>
          <w:b/>
          <w:bCs/>
          <w:sz w:val="32"/>
          <w:szCs w:val="28"/>
          <w:u w:val="single"/>
        </w:rPr>
      </w:pPr>
      <w:r w:rsidRPr="00392355">
        <w:rPr>
          <w:b/>
          <w:bCs/>
          <w:sz w:val="32"/>
          <w:szCs w:val="28"/>
          <w:u w:val="single"/>
        </w:rPr>
        <w:t>Lecture</w:t>
      </w:r>
      <w:r>
        <w:rPr>
          <w:b/>
          <w:bCs/>
          <w:sz w:val="32"/>
          <w:szCs w:val="28"/>
          <w:u w:val="single"/>
        </w:rPr>
        <w:t xml:space="preserve"> </w:t>
      </w:r>
      <w:r w:rsidRPr="00451B2D">
        <w:rPr>
          <w:b/>
          <w:bCs/>
          <w:sz w:val="32"/>
          <w:szCs w:val="28"/>
          <w:highlight w:val="yellow"/>
          <w:u w:val="single"/>
        </w:rPr>
        <w:t>(cahier et corrigé</w:t>
      </w:r>
      <w:r>
        <w:rPr>
          <w:b/>
          <w:bCs/>
          <w:sz w:val="32"/>
          <w:szCs w:val="28"/>
          <w:highlight w:val="yellow"/>
          <w:u w:val="single"/>
        </w:rPr>
        <w:t>s</w:t>
      </w:r>
      <w:r w:rsidRPr="00451B2D">
        <w:rPr>
          <w:b/>
          <w:bCs/>
          <w:sz w:val="32"/>
          <w:szCs w:val="28"/>
          <w:highlight w:val="yellow"/>
          <w:u w:val="single"/>
        </w:rPr>
        <w:t xml:space="preserve"> sur le web)</w:t>
      </w:r>
    </w:p>
    <w:p w14:paraId="463A0850" w14:textId="77777777" w:rsidR="00905DE9" w:rsidRDefault="00905DE9" w:rsidP="00905DE9">
      <w:pPr>
        <w:ind w:left="720" w:hanging="360"/>
        <w:rPr>
          <w:sz w:val="28"/>
        </w:rPr>
      </w:pPr>
      <w:r>
        <w:rPr>
          <w:noProof/>
          <w:lang w:val="fr-CA" w:eastAsia="fr-CA"/>
        </w:rPr>
        <w:drawing>
          <wp:anchor distT="0" distB="0" distL="114300" distR="114300" simplePos="0" relativeHeight="251674624" behindDoc="0" locked="0" layoutInCell="1" allowOverlap="1" wp14:anchorId="3C5D53FA" wp14:editId="636B66E0">
            <wp:simplePos x="0" y="0"/>
            <wp:positionH relativeFrom="column">
              <wp:posOffset>5438140</wp:posOffset>
            </wp:positionH>
            <wp:positionV relativeFrom="paragraph">
              <wp:posOffset>-3175</wp:posOffset>
            </wp:positionV>
            <wp:extent cx="781050" cy="781050"/>
            <wp:effectExtent l="0" t="0" r="0" b="0"/>
            <wp:wrapNone/>
            <wp:docPr id="7" name="Image 7" descr="Un magazine d’Astérix à télécharger gratui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 magazine d’Astérix à télécharger gratuit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030A0"/>
          <w:sz w:val="28"/>
        </w:rPr>
        <w:t>*</w:t>
      </w:r>
      <w:r w:rsidRPr="000222BB">
        <w:rPr>
          <w:sz w:val="28"/>
          <w:highlight w:val="green"/>
        </w:rPr>
        <w:t>Arobas B p. 90-95</w:t>
      </w:r>
      <w:r>
        <w:rPr>
          <w:sz w:val="28"/>
        </w:rPr>
        <w:t xml:space="preserve"> (Texte d’opinion)</w:t>
      </w:r>
    </w:p>
    <w:p w14:paraId="3B5DB9F5" w14:textId="77777777" w:rsidR="00905DE9" w:rsidRDefault="00905DE9" w:rsidP="00905DE9">
      <w:pPr>
        <w:rPr>
          <w:rFonts w:ascii="Segoe UI" w:hAnsi="Segoe UI" w:cs="Segoe UI"/>
          <w:sz w:val="21"/>
          <w:szCs w:val="21"/>
        </w:rPr>
      </w:pPr>
    </w:p>
    <w:p w14:paraId="2B91AE76" w14:textId="6376D67E" w:rsidR="00905DE9" w:rsidRPr="00905DE9" w:rsidRDefault="00905DE9" w:rsidP="00905DE9">
      <w:pPr>
        <w:pStyle w:val="Titre1"/>
        <w:shd w:val="clear" w:color="auto" w:fill="FFFFFF"/>
        <w:spacing w:before="36" w:after="120"/>
        <w:rPr>
          <w:rFonts w:ascii="Helvetica" w:hAnsi="Helvetica" w:cs="Helvetica"/>
          <w:b/>
          <w:bCs/>
          <w:color w:val="444444"/>
        </w:rPr>
      </w:pPr>
      <w:r>
        <w:rPr>
          <w:rFonts w:ascii="Segoe UI" w:hAnsi="Segoe UI" w:cs="Segoe UI"/>
          <w:sz w:val="21"/>
          <w:szCs w:val="21"/>
        </w:rPr>
        <w:t xml:space="preserve">      </w:t>
      </w:r>
      <w:r w:rsidRPr="00451B2D">
        <w:rPr>
          <w:rFonts w:ascii="Arial" w:hAnsi="Arial" w:cs="Arial"/>
        </w:rPr>
        <w:t>*</w:t>
      </w:r>
      <w:r>
        <w:rPr>
          <w:rFonts w:cs="Arial"/>
          <w:highlight w:val="green"/>
        </w:rPr>
        <w:t>Suggestion</w:t>
      </w:r>
      <w:r>
        <w:rPr>
          <w:rFonts w:cs="Arial"/>
        </w:rPr>
        <w:t xml:space="preserve"> : </w:t>
      </w:r>
      <w:r>
        <w:rPr>
          <w:rFonts w:ascii="Helvetica" w:hAnsi="Helvetica" w:cs="Helvetica"/>
          <w:color w:val="444444"/>
        </w:rPr>
        <w:t>Un magazine d’Astérix à télécharger gratuitement</w:t>
      </w:r>
    </w:p>
    <w:p w14:paraId="0EDEC0BC" w14:textId="77777777" w:rsidR="00905DE9" w:rsidRDefault="00376892" w:rsidP="00905DE9">
      <w:pPr>
        <w:rPr>
          <w:rFonts w:ascii="Segoe UI" w:hAnsi="Segoe UI" w:cs="Segoe UI"/>
          <w:sz w:val="21"/>
          <w:szCs w:val="21"/>
        </w:rPr>
      </w:pPr>
      <w:hyperlink r:id="rId17" w:tgtFrame="_blank" w:tooltip="http://revue.leslibraires.ca/actualites/le-monde-du-livre/un-magazine-d-asterix-a-telecharger-gratuitement?fbclid=iwar3k4ddjxpillzseslgcke2d_oussdrl_l0zaowpppjfjyify7jpahdc8pg" w:history="1">
        <w:r w:rsidR="00905DE9">
          <w:rPr>
            <w:rStyle w:val="Lienhypertexte"/>
            <w:rFonts w:ascii="Segoe UI" w:hAnsi="Segoe UI" w:cs="Segoe UI"/>
            <w:sz w:val="21"/>
            <w:szCs w:val="21"/>
          </w:rPr>
          <w:t>http://revue.leslibraires.ca/actualites/le-monde-du-livre/un-magazine-d-asterix-a-telecharger-gratuitement?fbclid=IwAR3k4ddjxpiLLZseSLgckE2D_oussDRl_l0ZaOWPpPjfJyiFY7JPahdc8Pg</w:t>
        </w:r>
      </w:hyperlink>
    </w:p>
    <w:p w14:paraId="129493F0" w14:textId="77777777" w:rsidR="00905DE9" w:rsidRPr="00C375D8" w:rsidRDefault="00905DE9" w:rsidP="00905DE9">
      <w:pPr>
        <w:rPr>
          <w:sz w:val="28"/>
        </w:rPr>
      </w:pPr>
    </w:p>
    <w:p w14:paraId="68FC1508" w14:textId="77777777" w:rsidR="00905DE9" w:rsidRPr="00451B2D" w:rsidRDefault="00905DE9" w:rsidP="00905DE9">
      <w:pPr>
        <w:rPr>
          <w:sz w:val="22"/>
        </w:rPr>
      </w:pPr>
      <w:r>
        <w:rPr>
          <w:sz w:val="22"/>
        </w:rPr>
        <w:t xml:space="preserve"> </w:t>
      </w:r>
    </w:p>
    <w:p w14:paraId="29BFD29D" w14:textId="77777777" w:rsidR="00905DE9" w:rsidRPr="00392355" w:rsidRDefault="00905DE9" w:rsidP="00905DE9">
      <w:pPr>
        <w:rPr>
          <w:b/>
          <w:bCs/>
          <w:sz w:val="32"/>
          <w:szCs w:val="28"/>
          <w:u w:val="single"/>
        </w:rPr>
      </w:pPr>
      <w:r w:rsidRPr="00392355">
        <w:rPr>
          <w:b/>
          <w:bCs/>
          <w:sz w:val="32"/>
          <w:szCs w:val="28"/>
          <w:u w:val="single"/>
        </w:rPr>
        <w:t>Grammaire</w:t>
      </w:r>
    </w:p>
    <w:tbl>
      <w:tblPr>
        <w:tblStyle w:val="Grilledutableau"/>
        <w:tblW w:w="10031" w:type="dxa"/>
        <w:tblLayout w:type="fixed"/>
        <w:tblLook w:val="04A0" w:firstRow="1" w:lastRow="0" w:firstColumn="1" w:lastColumn="0" w:noHBand="0" w:noVBand="1"/>
      </w:tblPr>
      <w:tblGrid>
        <w:gridCol w:w="1951"/>
        <w:gridCol w:w="2835"/>
        <w:gridCol w:w="5245"/>
      </w:tblGrid>
      <w:tr w:rsidR="00905DE9" w:rsidRPr="00392355" w14:paraId="1136EA2E" w14:textId="77777777" w:rsidTr="007E4AFB">
        <w:tc>
          <w:tcPr>
            <w:tcW w:w="1951" w:type="dxa"/>
          </w:tcPr>
          <w:p w14:paraId="3EFF8A6E" w14:textId="77777777" w:rsidR="00905DE9" w:rsidRPr="00392355" w:rsidRDefault="00905DE9" w:rsidP="00BE14C8">
            <w:pPr>
              <w:spacing w:line="259" w:lineRule="auto"/>
              <w:jc w:val="center"/>
              <w:rPr>
                <w:rFonts w:ascii="Agency FB" w:eastAsia="Agency FB" w:hAnsi="Agency FB" w:cs="Agency FB"/>
                <w:sz w:val="28"/>
              </w:rPr>
            </w:pPr>
            <w:r w:rsidRPr="00392355">
              <w:rPr>
                <w:rFonts w:ascii="Agency FB" w:eastAsia="Agency FB" w:hAnsi="Agency FB" w:cs="Agency FB"/>
                <w:b/>
                <w:bCs/>
                <w:sz w:val="28"/>
              </w:rPr>
              <w:t>Notions</w:t>
            </w:r>
          </w:p>
        </w:tc>
        <w:tc>
          <w:tcPr>
            <w:tcW w:w="2835" w:type="dxa"/>
          </w:tcPr>
          <w:p w14:paraId="6C6E7D0B" w14:textId="77777777" w:rsidR="00905DE9" w:rsidRPr="00392355" w:rsidRDefault="00905DE9" w:rsidP="00BE14C8">
            <w:pPr>
              <w:spacing w:line="259" w:lineRule="auto"/>
              <w:jc w:val="center"/>
              <w:rPr>
                <w:rFonts w:ascii="Agency FB" w:eastAsia="Agency FB" w:hAnsi="Agency FB" w:cs="Agency FB"/>
                <w:sz w:val="28"/>
              </w:rPr>
            </w:pPr>
            <w:r w:rsidRPr="00392355">
              <w:rPr>
                <w:rFonts w:ascii="Agency FB" w:eastAsia="Agency FB" w:hAnsi="Agency FB" w:cs="Agency FB"/>
                <w:b/>
                <w:bCs/>
                <w:sz w:val="28"/>
              </w:rPr>
              <w:t>Où pratiquer ?</w:t>
            </w:r>
          </w:p>
        </w:tc>
        <w:tc>
          <w:tcPr>
            <w:tcW w:w="5245" w:type="dxa"/>
          </w:tcPr>
          <w:p w14:paraId="65BFFC17" w14:textId="77777777" w:rsidR="00905DE9" w:rsidRPr="00392355" w:rsidRDefault="00905DE9" w:rsidP="00BE14C8">
            <w:pPr>
              <w:spacing w:line="259" w:lineRule="auto"/>
              <w:jc w:val="center"/>
              <w:rPr>
                <w:rFonts w:ascii="Agency FB" w:eastAsia="Agency FB" w:hAnsi="Agency FB" w:cs="Agency FB"/>
                <w:sz w:val="28"/>
              </w:rPr>
            </w:pPr>
            <w:r w:rsidRPr="00392355">
              <w:rPr>
                <w:rFonts w:ascii="Agency FB" w:eastAsia="Agency FB" w:hAnsi="Agency FB" w:cs="Agency FB"/>
                <w:b/>
                <w:bCs/>
                <w:sz w:val="28"/>
              </w:rPr>
              <w:t>Capsules</w:t>
            </w:r>
          </w:p>
        </w:tc>
      </w:tr>
      <w:tr w:rsidR="00905DE9" w:rsidRPr="0035235B" w14:paraId="1B33CBA2" w14:textId="77777777" w:rsidTr="007E4AFB">
        <w:tc>
          <w:tcPr>
            <w:tcW w:w="1951" w:type="dxa"/>
            <w:hideMark/>
          </w:tcPr>
          <w:p w14:paraId="02C2A8CD" w14:textId="0E849C6A" w:rsidR="00905DE9" w:rsidRPr="00B2180B" w:rsidRDefault="00905DE9" w:rsidP="00905DE9">
            <w:pPr>
              <w:jc w:val="center"/>
              <w:textAlignment w:val="baseline"/>
              <w:rPr>
                <w:rFonts w:ascii="Segoe UI" w:eastAsia="Times New Roman" w:hAnsi="Segoe UI" w:cs="Segoe UI"/>
                <w:sz w:val="24"/>
                <w:lang w:val="fr-CA" w:eastAsia="fr-CA"/>
              </w:rPr>
            </w:pPr>
            <w:r w:rsidRPr="00B2180B">
              <w:rPr>
                <w:rFonts w:ascii="Agency FB" w:eastAsia="Times New Roman" w:hAnsi="Agency FB" w:cs="Segoe UI"/>
                <w:sz w:val="24"/>
                <w:lang w:eastAsia="fr-CA"/>
              </w:rPr>
              <w:t>Préposition</w:t>
            </w:r>
          </w:p>
        </w:tc>
        <w:tc>
          <w:tcPr>
            <w:tcW w:w="2835" w:type="dxa"/>
            <w:hideMark/>
          </w:tcPr>
          <w:p w14:paraId="00D27BE5" w14:textId="77777777" w:rsidR="00905DE9" w:rsidRPr="00905DE9" w:rsidRDefault="00905DE9" w:rsidP="00905DE9">
            <w:pPr>
              <w:jc w:val="center"/>
              <w:textAlignment w:val="baseline"/>
              <w:rPr>
                <w:rFonts w:ascii="Segoe UI" w:eastAsia="Times New Roman" w:hAnsi="Segoe UI" w:cs="Segoe UI"/>
                <w:sz w:val="22"/>
                <w:lang w:val="fr-CA" w:eastAsia="fr-CA"/>
              </w:rPr>
            </w:pPr>
            <w:r w:rsidRPr="00905DE9">
              <w:rPr>
                <w:rFonts w:ascii="Segoe UI" w:eastAsia="Times New Roman" w:hAnsi="Segoe UI" w:cs="Segoe UI"/>
                <w:sz w:val="22"/>
                <w:lang w:val="fr-CA" w:eastAsia="fr-CA"/>
              </w:rPr>
              <w:t>Arobas A p. 138-139</w:t>
            </w:r>
          </w:p>
          <w:p w14:paraId="25E7B53F" w14:textId="30AA0B00" w:rsidR="00905DE9" w:rsidRPr="00B2180B" w:rsidRDefault="00905DE9" w:rsidP="00905DE9">
            <w:pPr>
              <w:jc w:val="center"/>
              <w:textAlignment w:val="baseline"/>
              <w:rPr>
                <w:rFonts w:ascii="Segoe UI" w:eastAsia="Times New Roman" w:hAnsi="Segoe UI" w:cs="Segoe UI"/>
                <w:sz w:val="24"/>
                <w:lang w:val="fr-CA" w:eastAsia="fr-CA"/>
              </w:rPr>
            </w:pPr>
            <w:r w:rsidRPr="00905DE9">
              <w:rPr>
                <w:rFonts w:ascii="Segoe UI" w:eastAsia="Times New Roman" w:hAnsi="Segoe UI" w:cs="Segoe UI"/>
                <w:sz w:val="22"/>
                <w:highlight w:val="yellow"/>
                <w:lang w:val="fr-CA" w:eastAsia="fr-CA"/>
              </w:rPr>
              <w:t>(En pièce jointe</w:t>
            </w:r>
            <w:r w:rsidR="007E4AFB">
              <w:rPr>
                <w:rFonts w:ascii="Segoe UI" w:eastAsia="Times New Roman" w:hAnsi="Segoe UI" w:cs="Segoe UI"/>
                <w:sz w:val="22"/>
                <w:highlight w:val="yellow"/>
                <w:lang w:val="fr-CA" w:eastAsia="fr-CA"/>
              </w:rPr>
              <w:t xml:space="preserve"> - courriel</w:t>
            </w:r>
            <w:r w:rsidRPr="00905DE9">
              <w:rPr>
                <w:rFonts w:ascii="Segoe UI" w:eastAsia="Times New Roman" w:hAnsi="Segoe UI" w:cs="Segoe UI"/>
                <w:sz w:val="22"/>
                <w:highlight w:val="yellow"/>
                <w:lang w:val="fr-CA" w:eastAsia="fr-CA"/>
              </w:rPr>
              <w:t>)</w:t>
            </w:r>
          </w:p>
        </w:tc>
        <w:tc>
          <w:tcPr>
            <w:tcW w:w="5245" w:type="dxa"/>
            <w:hideMark/>
          </w:tcPr>
          <w:p w14:paraId="4520ED13" w14:textId="10715073" w:rsidR="00905DE9" w:rsidRPr="00B2180B" w:rsidRDefault="00376892" w:rsidP="00905DE9">
            <w:pPr>
              <w:jc w:val="center"/>
              <w:textAlignment w:val="baseline"/>
              <w:rPr>
                <w:rFonts w:ascii="Segoe UI" w:eastAsia="Times New Roman" w:hAnsi="Segoe UI" w:cs="Segoe UI"/>
                <w:sz w:val="24"/>
                <w:lang w:val="fr-CA" w:eastAsia="fr-CA"/>
              </w:rPr>
            </w:pPr>
            <w:hyperlink r:id="rId18" w:tgtFrame="_blank" w:history="1">
              <w:r w:rsidR="00905DE9" w:rsidRPr="00B2180B">
                <w:rPr>
                  <w:rFonts w:ascii="Calibri" w:eastAsia="Times New Roman" w:hAnsi="Calibri" w:cs="Segoe UI"/>
                  <w:color w:val="0563C1"/>
                  <w:sz w:val="24"/>
                  <w:u w:val="single"/>
                  <w:lang w:eastAsia="fr-CA"/>
                </w:rPr>
                <w:t>https://www.youtube.com/watch?v=YYX0kmglcPk</w:t>
              </w:r>
            </w:hyperlink>
          </w:p>
        </w:tc>
      </w:tr>
    </w:tbl>
    <w:p w14:paraId="2D17B9DA" w14:textId="77777777" w:rsidR="00905DE9" w:rsidRPr="00392355" w:rsidRDefault="00905DE9" w:rsidP="00905DE9">
      <w:pPr>
        <w:rPr>
          <w:b/>
          <w:bCs/>
          <w:sz w:val="32"/>
          <w:szCs w:val="28"/>
          <w:u w:val="single"/>
        </w:rPr>
      </w:pPr>
    </w:p>
    <w:p w14:paraId="0241BC49" w14:textId="77777777" w:rsidR="00905DE9" w:rsidRPr="00392355" w:rsidRDefault="00905DE9" w:rsidP="00905DE9">
      <w:pPr>
        <w:rPr>
          <w:b/>
          <w:bCs/>
          <w:sz w:val="32"/>
          <w:szCs w:val="28"/>
          <w:u w:val="single"/>
        </w:rPr>
      </w:pPr>
      <w:r w:rsidRPr="00392355">
        <w:rPr>
          <w:b/>
          <w:bCs/>
          <w:sz w:val="32"/>
          <w:szCs w:val="28"/>
          <w:u w:val="single"/>
        </w:rPr>
        <w:t>Math</w:t>
      </w:r>
    </w:p>
    <w:tbl>
      <w:tblPr>
        <w:tblStyle w:val="Grilledutableau"/>
        <w:tblW w:w="9889" w:type="dxa"/>
        <w:tblLayout w:type="fixed"/>
        <w:tblLook w:val="04A0" w:firstRow="1" w:lastRow="0" w:firstColumn="1" w:lastColumn="0" w:noHBand="0" w:noVBand="1"/>
      </w:tblPr>
      <w:tblGrid>
        <w:gridCol w:w="1155"/>
        <w:gridCol w:w="1505"/>
        <w:gridCol w:w="1276"/>
        <w:gridCol w:w="5953"/>
      </w:tblGrid>
      <w:tr w:rsidR="00905DE9" w:rsidRPr="00392355" w14:paraId="2E5E9EF7" w14:textId="77777777" w:rsidTr="00BE14C8">
        <w:tc>
          <w:tcPr>
            <w:tcW w:w="1155" w:type="dxa"/>
          </w:tcPr>
          <w:p w14:paraId="2EE0F910" w14:textId="77777777" w:rsidR="00905DE9" w:rsidRPr="000222BB" w:rsidRDefault="00905DE9" w:rsidP="00BE14C8">
            <w:pPr>
              <w:jc w:val="center"/>
              <w:rPr>
                <w:b/>
                <w:sz w:val="24"/>
              </w:rPr>
            </w:pPr>
            <w:r w:rsidRPr="000222BB">
              <w:rPr>
                <w:rFonts w:ascii="Agency FB" w:eastAsia="Agency FB" w:hAnsi="Agency FB" w:cs="Agency FB"/>
                <w:b/>
                <w:sz w:val="24"/>
              </w:rPr>
              <w:t>Notions</w:t>
            </w:r>
          </w:p>
        </w:tc>
        <w:tc>
          <w:tcPr>
            <w:tcW w:w="1505" w:type="dxa"/>
          </w:tcPr>
          <w:p w14:paraId="07BFABAB" w14:textId="77777777" w:rsidR="00905DE9" w:rsidRPr="000222BB" w:rsidRDefault="00905DE9" w:rsidP="00BE14C8">
            <w:pPr>
              <w:jc w:val="center"/>
              <w:rPr>
                <w:b/>
                <w:sz w:val="24"/>
              </w:rPr>
            </w:pPr>
            <w:r w:rsidRPr="000222BB">
              <w:rPr>
                <w:rFonts w:ascii="Agency FB" w:eastAsia="Agency FB" w:hAnsi="Agency FB" w:cs="Agency FB"/>
                <w:b/>
                <w:sz w:val="24"/>
              </w:rPr>
              <w:t>Où pratiquer?</w:t>
            </w:r>
          </w:p>
        </w:tc>
        <w:tc>
          <w:tcPr>
            <w:tcW w:w="1276" w:type="dxa"/>
          </w:tcPr>
          <w:p w14:paraId="5F2962DC" w14:textId="77777777" w:rsidR="00905DE9" w:rsidRPr="000222BB" w:rsidRDefault="00905DE9" w:rsidP="00BE14C8">
            <w:pPr>
              <w:jc w:val="center"/>
              <w:rPr>
                <w:b/>
                <w:sz w:val="24"/>
              </w:rPr>
            </w:pPr>
            <w:r w:rsidRPr="000222BB">
              <w:rPr>
                <w:rFonts w:ascii="Agency FB" w:eastAsia="Agency FB" w:hAnsi="Agency FB" w:cs="Agency FB"/>
                <w:b/>
                <w:sz w:val="24"/>
              </w:rPr>
              <w:t>Outils math</w:t>
            </w:r>
          </w:p>
        </w:tc>
        <w:tc>
          <w:tcPr>
            <w:tcW w:w="5953" w:type="dxa"/>
          </w:tcPr>
          <w:p w14:paraId="51C28469" w14:textId="77777777" w:rsidR="00905DE9" w:rsidRPr="000222BB" w:rsidRDefault="00905DE9" w:rsidP="00BE14C8">
            <w:pPr>
              <w:jc w:val="center"/>
              <w:rPr>
                <w:b/>
                <w:sz w:val="24"/>
              </w:rPr>
            </w:pPr>
            <w:r w:rsidRPr="000222BB">
              <w:rPr>
                <w:rFonts w:ascii="Agency FB" w:eastAsia="Agency FB" w:hAnsi="Agency FB" w:cs="Agency FB"/>
                <w:b/>
                <w:sz w:val="24"/>
              </w:rPr>
              <w:t>Capsules</w:t>
            </w:r>
          </w:p>
        </w:tc>
      </w:tr>
      <w:tr w:rsidR="00905DE9" w14:paraId="1B9E5B00" w14:textId="77777777" w:rsidTr="00BE14C8">
        <w:tc>
          <w:tcPr>
            <w:tcW w:w="1155" w:type="dxa"/>
          </w:tcPr>
          <w:p w14:paraId="7F053601" w14:textId="77777777" w:rsidR="00905DE9" w:rsidRPr="00B2180B" w:rsidRDefault="00905DE9" w:rsidP="00BE14C8">
            <w:pPr>
              <w:rPr>
                <w:rFonts w:ascii="Agency FB" w:hAnsi="Agency FB"/>
                <w:sz w:val="24"/>
              </w:rPr>
            </w:pPr>
            <w:r w:rsidRPr="00B2180B">
              <w:rPr>
                <w:rFonts w:ascii="Agency FB" w:hAnsi="Agency FB"/>
                <w:sz w:val="24"/>
              </w:rPr>
              <w:t>Polyèdes</w:t>
            </w:r>
          </w:p>
        </w:tc>
        <w:tc>
          <w:tcPr>
            <w:tcW w:w="1505" w:type="dxa"/>
          </w:tcPr>
          <w:p w14:paraId="05F5C11F" w14:textId="77777777" w:rsidR="00905DE9" w:rsidRPr="00B2180B" w:rsidRDefault="00905DE9" w:rsidP="00BE14C8">
            <w:pPr>
              <w:rPr>
                <w:rFonts w:ascii="Agency FB" w:hAnsi="Agency FB"/>
                <w:sz w:val="24"/>
              </w:rPr>
            </w:pPr>
            <w:r w:rsidRPr="00B2180B">
              <w:rPr>
                <w:rFonts w:ascii="Agency FB" w:hAnsi="Agency FB"/>
                <w:sz w:val="24"/>
              </w:rPr>
              <w:t>Netmath</w:t>
            </w:r>
          </w:p>
        </w:tc>
        <w:tc>
          <w:tcPr>
            <w:tcW w:w="1276" w:type="dxa"/>
          </w:tcPr>
          <w:p w14:paraId="3FFE865F" w14:textId="77777777" w:rsidR="00905DE9" w:rsidRPr="00B2180B" w:rsidRDefault="00905DE9" w:rsidP="00BE14C8">
            <w:pPr>
              <w:rPr>
                <w:sz w:val="24"/>
              </w:rPr>
            </w:pPr>
            <w:r w:rsidRPr="00B2180B">
              <w:rPr>
                <w:sz w:val="24"/>
              </w:rPr>
              <w:t>p.18-21</w:t>
            </w:r>
          </w:p>
        </w:tc>
        <w:tc>
          <w:tcPr>
            <w:tcW w:w="5953" w:type="dxa"/>
          </w:tcPr>
          <w:p w14:paraId="2275C8A0" w14:textId="77777777" w:rsidR="00905DE9" w:rsidRPr="00B2180B" w:rsidRDefault="00376892" w:rsidP="00BE14C8">
            <w:pPr>
              <w:rPr>
                <w:sz w:val="24"/>
              </w:rPr>
            </w:pPr>
            <w:hyperlink r:id="rId19" w:history="1">
              <w:r w:rsidR="00905DE9" w:rsidRPr="00B2180B">
                <w:rPr>
                  <w:rStyle w:val="Lienhypertexte"/>
                  <w:sz w:val="24"/>
                </w:rPr>
                <w:t>https://www.youtube.com/watch?v=JZukTDBD1c8</w:t>
              </w:r>
            </w:hyperlink>
          </w:p>
        </w:tc>
      </w:tr>
      <w:tr w:rsidR="00905DE9" w14:paraId="5B3D1DD6" w14:textId="77777777" w:rsidTr="00BE14C8">
        <w:tc>
          <w:tcPr>
            <w:tcW w:w="1155" w:type="dxa"/>
          </w:tcPr>
          <w:p w14:paraId="2515BD4F" w14:textId="77777777" w:rsidR="00905DE9" w:rsidRPr="00B2180B" w:rsidRDefault="00905DE9" w:rsidP="00BE14C8">
            <w:pPr>
              <w:rPr>
                <w:rFonts w:ascii="Agency FB" w:hAnsi="Agency FB"/>
                <w:sz w:val="24"/>
                <w:highlight w:val="yellow"/>
              </w:rPr>
            </w:pPr>
            <w:r w:rsidRPr="00B2180B">
              <w:rPr>
                <w:rFonts w:ascii="Agency FB" w:hAnsi="Agency FB"/>
                <w:sz w:val="24"/>
              </w:rPr>
              <w:t>Cercle</w:t>
            </w:r>
          </w:p>
        </w:tc>
        <w:tc>
          <w:tcPr>
            <w:tcW w:w="1505" w:type="dxa"/>
          </w:tcPr>
          <w:p w14:paraId="4E0C3CEA" w14:textId="77777777" w:rsidR="00905DE9" w:rsidRPr="00B2180B" w:rsidRDefault="00905DE9" w:rsidP="00BE14C8">
            <w:pPr>
              <w:rPr>
                <w:rFonts w:ascii="Agency FB" w:hAnsi="Agency FB"/>
                <w:sz w:val="24"/>
              </w:rPr>
            </w:pPr>
            <w:r w:rsidRPr="00B2180B">
              <w:rPr>
                <w:rFonts w:ascii="Agency FB" w:hAnsi="Agency FB"/>
                <w:sz w:val="24"/>
              </w:rPr>
              <w:t>Netmath</w:t>
            </w:r>
          </w:p>
        </w:tc>
        <w:tc>
          <w:tcPr>
            <w:tcW w:w="1276" w:type="dxa"/>
          </w:tcPr>
          <w:p w14:paraId="4689C635" w14:textId="77777777" w:rsidR="00905DE9" w:rsidRPr="00B2180B" w:rsidRDefault="00905DE9" w:rsidP="00BE14C8">
            <w:pPr>
              <w:rPr>
                <w:sz w:val="24"/>
              </w:rPr>
            </w:pPr>
            <w:r w:rsidRPr="00B2180B">
              <w:rPr>
                <w:sz w:val="24"/>
              </w:rPr>
              <w:t>p.14</w:t>
            </w:r>
          </w:p>
        </w:tc>
        <w:tc>
          <w:tcPr>
            <w:tcW w:w="5953" w:type="dxa"/>
          </w:tcPr>
          <w:p w14:paraId="2E85B9FE" w14:textId="77777777" w:rsidR="00905DE9" w:rsidRPr="00B2180B" w:rsidRDefault="00376892" w:rsidP="00BE14C8">
            <w:pPr>
              <w:rPr>
                <w:sz w:val="24"/>
              </w:rPr>
            </w:pPr>
            <w:hyperlink r:id="rId20" w:history="1">
              <w:r w:rsidR="00905DE9" w:rsidRPr="00B2180B">
                <w:rPr>
                  <w:rStyle w:val="Lienhypertexte"/>
                  <w:sz w:val="24"/>
                </w:rPr>
                <w:t>https://www.youtube.com/watch?v=4GhnhJX0awE</w:t>
              </w:r>
            </w:hyperlink>
          </w:p>
        </w:tc>
      </w:tr>
    </w:tbl>
    <w:p w14:paraId="52AE8F68" w14:textId="77777777" w:rsidR="00905DE9" w:rsidRPr="00392355" w:rsidRDefault="00905DE9" w:rsidP="00905DE9">
      <w:pPr>
        <w:rPr>
          <w:b/>
          <w:bCs/>
          <w:sz w:val="32"/>
          <w:szCs w:val="28"/>
        </w:rPr>
      </w:pPr>
      <w:r w:rsidRPr="00392355">
        <w:rPr>
          <w:b/>
          <w:bCs/>
          <w:sz w:val="32"/>
          <w:szCs w:val="28"/>
        </w:rPr>
        <w:lastRenderedPageBreak/>
        <w:t>Univers social</w:t>
      </w:r>
      <w:r>
        <w:rPr>
          <w:b/>
          <w:bCs/>
          <w:sz w:val="32"/>
          <w:szCs w:val="28"/>
        </w:rPr>
        <w:t xml:space="preserve"> </w:t>
      </w:r>
      <w:r w:rsidRPr="00451B2D">
        <w:rPr>
          <w:b/>
          <w:bCs/>
          <w:sz w:val="32"/>
          <w:szCs w:val="28"/>
          <w:highlight w:val="yellow"/>
          <w:u w:val="single"/>
        </w:rPr>
        <w:t>(cahier et corrigé</w:t>
      </w:r>
      <w:r>
        <w:rPr>
          <w:b/>
          <w:bCs/>
          <w:sz w:val="32"/>
          <w:szCs w:val="28"/>
          <w:highlight w:val="yellow"/>
          <w:u w:val="single"/>
        </w:rPr>
        <w:t>s</w:t>
      </w:r>
      <w:r w:rsidRPr="00451B2D">
        <w:rPr>
          <w:b/>
          <w:bCs/>
          <w:sz w:val="32"/>
          <w:szCs w:val="28"/>
          <w:highlight w:val="yellow"/>
          <w:u w:val="single"/>
        </w:rPr>
        <w:t xml:space="preserve"> sur le web)</w:t>
      </w:r>
    </w:p>
    <w:p w14:paraId="0DC05B81" w14:textId="77777777" w:rsidR="00905DE9" w:rsidRPr="002E2F01" w:rsidRDefault="00905DE9" w:rsidP="00905DE9">
      <w:pPr>
        <w:rPr>
          <w:color w:val="7030A0"/>
          <w:sz w:val="28"/>
        </w:rPr>
      </w:pPr>
      <w:r>
        <w:rPr>
          <w:b/>
          <w:bCs/>
          <w:sz w:val="28"/>
        </w:rPr>
        <w:t>*</w:t>
      </w:r>
      <w:r w:rsidRPr="00392355">
        <w:rPr>
          <w:b/>
          <w:bCs/>
          <w:sz w:val="28"/>
        </w:rPr>
        <w:t>Escales</w:t>
      </w:r>
      <w:r w:rsidRPr="00392355">
        <w:rPr>
          <w:sz w:val="28"/>
        </w:rPr>
        <w:t xml:space="preserve">, </w:t>
      </w:r>
      <w:r>
        <w:rPr>
          <w:sz w:val="28"/>
          <w:highlight w:val="green"/>
        </w:rPr>
        <w:t>*p.7</w:t>
      </w:r>
      <w:r w:rsidRPr="00C375D8">
        <w:rPr>
          <w:sz w:val="28"/>
          <w:highlight w:val="green"/>
        </w:rPr>
        <w:t>5</w:t>
      </w:r>
      <w:r w:rsidRPr="002474D0">
        <w:rPr>
          <w:sz w:val="28"/>
          <w:highlight w:val="green"/>
        </w:rPr>
        <w:t>-77</w:t>
      </w:r>
      <w:r>
        <w:rPr>
          <w:sz w:val="28"/>
        </w:rPr>
        <w:t xml:space="preserve"> </w:t>
      </w:r>
    </w:p>
    <w:p w14:paraId="27832BB9" w14:textId="77777777" w:rsidR="00905DE9" w:rsidRDefault="00905DE9" w:rsidP="00905DE9">
      <w:pPr>
        <w:rPr>
          <w:sz w:val="28"/>
        </w:rPr>
      </w:pPr>
    </w:p>
    <w:p w14:paraId="6E311319" w14:textId="77777777" w:rsidR="00905DE9" w:rsidRDefault="00905DE9" w:rsidP="00905DE9">
      <w:pPr>
        <w:rPr>
          <w:sz w:val="28"/>
        </w:rPr>
      </w:pPr>
      <w:r w:rsidRPr="0020005B">
        <w:rPr>
          <w:sz w:val="28"/>
          <w:highlight w:val="green"/>
        </w:rPr>
        <w:t>*Écoute la capsule vidéo sur la nationalisation de l’électricité</w:t>
      </w:r>
    </w:p>
    <w:p w14:paraId="6BB69D71" w14:textId="77777777" w:rsidR="00905DE9" w:rsidRDefault="00376892" w:rsidP="00905DE9">
      <w:pPr>
        <w:rPr>
          <w:sz w:val="28"/>
        </w:rPr>
      </w:pPr>
      <w:hyperlink r:id="rId21" w:history="1">
        <w:r w:rsidR="00905DE9">
          <w:rPr>
            <w:rStyle w:val="Lienhypertexte"/>
          </w:rPr>
          <w:t>https://kebec.telequebec.tv/exclusivites/9/pourquoi-a-t-on-hydro-quebec</w:t>
        </w:r>
      </w:hyperlink>
    </w:p>
    <w:p w14:paraId="57C2DF87" w14:textId="77777777" w:rsidR="00905DE9" w:rsidRDefault="00905DE9" w:rsidP="00905DE9">
      <w:pPr>
        <w:rPr>
          <w:sz w:val="28"/>
        </w:rPr>
      </w:pPr>
    </w:p>
    <w:p w14:paraId="6A061209" w14:textId="77777777" w:rsidR="00905DE9" w:rsidRPr="00392355" w:rsidRDefault="00905DE9" w:rsidP="00905DE9">
      <w:pPr>
        <w:rPr>
          <w:sz w:val="28"/>
        </w:rPr>
      </w:pPr>
      <w:r w:rsidRPr="00392355">
        <w:rPr>
          <w:sz w:val="28"/>
        </w:rPr>
        <w:t xml:space="preserve">Pour avoir accès </w:t>
      </w:r>
      <w:r>
        <w:rPr>
          <w:sz w:val="28"/>
        </w:rPr>
        <w:t>à vos</w:t>
      </w:r>
      <w:r w:rsidRPr="00392355">
        <w:rPr>
          <w:sz w:val="28"/>
        </w:rPr>
        <w:t xml:space="preserve"> cahiers </w:t>
      </w:r>
      <w:r>
        <w:rPr>
          <w:sz w:val="28"/>
        </w:rPr>
        <w:t xml:space="preserve">en </w:t>
      </w:r>
      <w:r w:rsidRPr="00392355">
        <w:rPr>
          <w:sz w:val="28"/>
        </w:rPr>
        <w:t>version numérique</w:t>
      </w:r>
      <w:r>
        <w:rPr>
          <w:sz w:val="28"/>
        </w:rPr>
        <w:t xml:space="preserve"> et aux corrigés</w:t>
      </w:r>
      <w:r w:rsidRPr="00392355">
        <w:rPr>
          <w:sz w:val="28"/>
        </w:rPr>
        <w:t> :</w:t>
      </w:r>
    </w:p>
    <w:p w14:paraId="05EED4DD" w14:textId="77777777" w:rsidR="00905DE9" w:rsidRPr="00B65682" w:rsidRDefault="00905DE9" w:rsidP="00905DE9">
      <w:pPr>
        <w:rPr>
          <w:rFonts w:ascii="Segoe UI" w:hAnsi="Segoe UI" w:cs="Segoe UI"/>
          <w:sz w:val="24"/>
          <w:highlight w:val="yellow"/>
        </w:rPr>
      </w:pPr>
      <w:r w:rsidRPr="00B65682">
        <w:rPr>
          <w:rFonts w:ascii="Segoe UI" w:hAnsi="Segoe UI" w:cs="Segoe UI"/>
          <w:sz w:val="24"/>
          <w:highlight w:val="yellow"/>
        </w:rPr>
        <w:t xml:space="preserve">1 - </w:t>
      </w:r>
      <w:hyperlink r:id="rId22" w:tooltip="https://www.pearsonerpi.com/fr" w:history="1">
        <w:r w:rsidRPr="00B65682">
          <w:rPr>
            <w:rStyle w:val="Lienhypertexte"/>
            <w:rFonts w:ascii="Segoe UI" w:hAnsi="Segoe UI" w:cs="Segoe UI"/>
            <w:sz w:val="24"/>
            <w:highlight w:val="yellow"/>
          </w:rPr>
          <w:t>https://www.pearsonerpi.com/fr</w:t>
        </w:r>
      </w:hyperlink>
      <w:r w:rsidRPr="00B65682">
        <w:rPr>
          <w:rFonts w:ascii="Segoe UI" w:hAnsi="Segoe UI" w:cs="Segoe UI"/>
          <w:sz w:val="24"/>
          <w:highlight w:val="yellow"/>
        </w:rPr>
        <w:t xml:space="preserve">   2-  Encadré avec un bateau : </w:t>
      </w:r>
      <w:hyperlink r:id="rId23" w:tooltip="https://www.pearsonerpi.com/fr/apprendre-et-enseigner-ou-que-vous-soyez" w:history="1">
        <w:r w:rsidRPr="00B65682">
          <w:rPr>
            <w:rStyle w:val="Lienhypertexte"/>
            <w:rFonts w:ascii="Segoe UI" w:hAnsi="Segoe UI" w:cs="Segoe UI"/>
            <w:sz w:val="24"/>
            <w:highlight w:val="yellow"/>
          </w:rPr>
          <w:t>Accédez au site</w:t>
        </w:r>
      </w:hyperlink>
      <w:r w:rsidRPr="00B65682">
        <w:rPr>
          <w:rFonts w:ascii="Segoe UI" w:hAnsi="Segoe UI" w:cs="Segoe UI"/>
          <w:sz w:val="24"/>
          <w:highlight w:val="yellow"/>
        </w:rPr>
        <w:t>.   </w:t>
      </w:r>
    </w:p>
    <w:p w14:paraId="3668E3D9" w14:textId="77777777" w:rsidR="00905DE9" w:rsidRPr="00B65682" w:rsidRDefault="00905DE9" w:rsidP="00905DE9">
      <w:pPr>
        <w:rPr>
          <w:rFonts w:ascii="Segoe UI" w:hAnsi="Segoe UI" w:cs="Segoe UI"/>
          <w:sz w:val="24"/>
        </w:rPr>
      </w:pPr>
      <w:r w:rsidRPr="00B65682">
        <w:rPr>
          <w:rFonts w:ascii="Segoe UI" w:hAnsi="Segoe UI" w:cs="Segoe UI"/>
          <w:sz w:val="24"/>
          <w:highlight w:val="yellow"/>
        </w:rPr>
        <w:t xml:space="preserve">3- </w:t>
      </w:r>
      <w:hyperlink r:id="rId24" w:tooltip="https://www.pearsonerpi.com/fr/apprendre-et-enseigner-ou-que-vous-soyez/je-suis-parent" w:history="1">
        <w:r w:rsidRPr="00B65682">
          <w:rPr>
            <w:rStyle w:val="Lienhypertexte"/>
            <w:rFonts w:ascii="Segoe UI" w:hAnsi="Segoe UI" w:cs="Segoe UI"/>
            <w:sz w:val="24"/>
            <w:highlight w:val="yellow"/>
          </w:rPr>
          <w:t>Parent d’un(e) élève au primaire</w:t>
        </w:r>
      </w:hyperlink>
      <w:r w:rsidRPr="00B65682">
        <w:rPr>
          <w:rFonts w:ascii="Segoe UI" w:hAnsi="Segoe UI" w:cs="Segoe UI"/>
          <w:sz w:val="24"/>
          <w:highlight w:val="yellow"/>
          <w:u w:val="single"/>
        </w:rPr>
        <w:t> </w:t>
      </w:r>
      <w:r w:rsidRPr="00B65682">
        <w:rPr>
          <w:rFonts w:ascii="Segoe UI" w:hAnsi="Segoe UI" w:cs="Segoe UI"/>
          <w:sz w:val="24"/>
          <w:highlight w:val="yellow"/>
        </w:rPr>
        <w:t xml:space="preserve">      4-</w:t>
      </w:r>
      <w:hyperlink r:id="rId25" w:tooltip="https://mabiblio.pearsonerpi.com/prim_covid" w:history="1">
        <w:r w:rsidRPr="00B65682">
          <w:rPr>
            <w:rStyle w:val="Lienhypertexte"/>
            <w:rFonts w:ascii="Segoe UI" w:hAnsi="Segoe UI" w:cs="Segoe UI"/>
            <w:sz w:val="24"/>
            <w:highlight w:val="yellow"/>
          </w:rPr>
          <w:t>Aller à MaBiblio virtuelle &gt;&gt;</w:t>
        </w:r>
      </w:hyperlink>
    </w:p>
    <w:p w14:paraId="70F9D332" w14:textId="77777777" w:rsidR="00905DE9" w:rsidRPr="00392355" w:rsidRDefault="00905DE9" w:rsidP="00905DE9">
      <w:pPr>
        <w:rPr>
          <w:rFonts w:ascii="Times New Roman" w:hAnsi="Times New Roman"/>
          <w:sz w:val="24"/>
        </w:rPr>
      </w:pPr>
    </w:p>
    <w:p w14:paraId="3B281D6D" w14:textId="77777777" w:rsidR="00905DE9" w:rsidRPr="00B65682" w:rsidRDefault="00905DE9" w:rsidP="00905DE9">
      <w:pPr>
        <w:pStyle w:val="Paragraphedeliste"/>
        <w:numPr>
          <w:ilvl w:val="0"/>
          <w:numId w:val="41"/>
        </w:numPr>
        <w:spacing w:before="0" w:after="160"/>
        <w:rPr>
          <w:sz w:val="28"/>
          <w:szCs w:val="24"/>
        </w:rPr>
      </w:pPr>
      <w:r w:rsidRPr="00392355">
        <w:rPr>
          <w:rFonts w:ascii="Calibri" w:eastAsia="Calibri" w:hAnsi="Calibri" w:cs="Calibri"/>
          <w:sz w:val="28"/>
          <w:szCs w:val="24"/>
        </w:rPr>
        <w:t xml:space="preserve">Je vous suggère aussi de vous fixer des objectifs. Cela vous aidera à respecter une échéance pour le secondaire! </w:t>
      </w:r>
    </w:p>
    <w:p w14:paraId="0CFDA69B" w14:textId="77777777" w:rsidR="00905DE9" w:rsidRPr="00B65682" w:rsidRDefault="00905DE9" w:rsidP="00905DE9">
      <w:pPr>
        <w:pStyle w:val="Paragraphedeliste"/>
        <w:spacing w:before="0" w:after="160"/>
        <w:ind w:left="720"/>
        <w:rPr>
          <w:sz w:val="28"/>
          <w:szCs w:val="24"/>
        </w:rPr>
      </w:pPr>
      <w:r>
        <w:rPr>
          <w:rFonts w:ascii="Calibri" w:eastAsia="Calibri" w:hAnsi="Calibri" w:cs="Calibri"/>
          <w:sz w:val="28"/>
          <w:szCs w:val="24"/>
        </w:rPr>
        <w:t xml:space="preserve">          </w:t>
      </w:r>
      <w:r w:rsidRPr="00B65682">
        <w:rPr>
          <w:rFonts w:ascii="Calibri" w:eastAsia="Calibri" w:hAnsi="Calibri" w:cs="Calibri"/>
          <w:i/>
          <w:iCs/>
          <w:sz w:val="28"/>
        </w:rPr>
        <w:t>Exemple :</w:t>
      </w:r>
    </w:p>
    <w:p w14:paraId="79ED5123" w14:textId="77777777" w:rsidR="00905DE9" w:rsidRPr="00A31B5C" w:rsidRDefault="00905DE9" w:rsidP="00905DE9">
      <w:pPr>
        <w:pStyle w:val="Paragraphedeliste"/>
        <w:numPr>
          <w:ilvl w:val="1"/>
          <w:numId w:val="41"/>
        </w:numPr>
        <w:spacing w:before="0" w:after="160"/>
        <w:rPr>
          <w:sz w:val="24"/>
          <w:szCs w:val="24"/>
        </w:rPr>
      </w:pPr>
      <w:r w:rsidRPr="00A31B5C">
        <w:rPr>
          <w:rFonts w:ascii="Calibri" w:eastAsia="Calibri" w:hAnsi="Calibri" w:cs="Calibri"/>
          <w:sz w:val="24"/>
          <w:szCs w:val="24"/>
        </w:rPr>
        <w:t>Mardi : devoir de lecture</w:t>
      </w:r>
    </w:p>
    <w:p w14:paraId="204E9AD6" w14:textId="77777777" w:rsidR="00905DE9" w:rsidRPr="00A31B5C" w:rsidRDefault="00905DE9" w:rsidP="00905DE9">
      <w:pPr>
        <w:pStyle w:val="Paragraphedeliste"/>
        <w:numPr>
          <w:ilvl w:val="1"/>
          <w:numId w:val="41"/>
        </w:numPr>
        <w:spacing w:before="0" w:after="160"/>
        <w:rPr>
          <w:sz w:val="24"/>
          <w:szCs w:val="24"/>
        </w:rPr>
      </w:pPr>
      <w:r w:rsidRPr="00A31B5C">
        <w:rPr>
          <w:rFonts w:ascii="Calibri" w:eastAsia="Calibri" w:hAnsi="Calibri" w:cs="Calibri"/>
          <w:sz w:val="24"/>
          <w:szCs w:val="24"/>
        </w:rPr>
        <w:t xml:space="preserve">Mercredi : Netmath </w:t>
      </w:r>
    </w:p>
    <w:p w14:paraId="0296C59C" w14:textId="77777777" w:rsidR="00905DE9" w:rsidRPr="00A31B5C" w:rsidRDefault="00905DE9" w:rsidP="00905DE9">
      <w:pPr>
        <w:pStyle w:val="Paragraphedeliste"/>
        <w:numPr>
          <w:ilvl w:val="1"/>
          <w:numId w:val="41"/>
        </w:numPr>
        <w:spacing w:before="0" w:after="160"/>
        <w:rPr>
          <w:sz w:val="24"/>
          <w:szCs w:val="24"/>
        </w:rPr>
      </w:pPr>
      <w:r w:rsidRPr="00A31B5C">
        <w:rPr>
          <w:rFonts w:ascii="Calibri" w:eastAsia="Calibri" w:hAnsi="Calibri" w:cs="Calibri"/>
          <w:sz w:val="24"/>
          <w:szCs w:val="24"/>
        </w:rPr>
        <w:t>Jeudi : français grammaire</w:t>
      </w:r>
    </w:p>
    <w:p w14:paraId="6D27982F" w14:textId="77777777" w:rsidR="00905DE9" w:rsidRPr="00A31B5C" w:rsidRDefault="00905DE9" w:rsidP="00905DE9">
      <w:pPr>
        <w:pStyle w:val="Paragraphedeliste"/>
        <w:numPr>
          <w:ilvl w:val="1"/>
          <w:numId w:val="41"/>
        </w:numPr>
        <w:spacing w:before="0" w:after="160"/>
        <w:rPr>
          <w:sz w:val="24"/>
          <w:szCs w:val="24"/>
        </w:rPr>
      </w:pPr>
      <w:r w:rsidRPr="00A31B5C">
        <w:rPr>
          <w:rFonts w:ascii="Calibri" w:eastAsia="Calibri" w:hAnsi="Calibri" w:cs="Calibri"/>
          <w:sz w:val="24"/>
          <w:szCs w:val="24"/>
        </w:rPr>
        <w:t xml:space="preserve">Vendredi : Netmath </w:t>
      </w:r>
    </w:p>
    <w:p w14:paraId="23062ADB" w14:textId="77777777" w:rsidR="00905DE9" w:rsidRPr="00103397" w:rsidRDefault="00905DE9" w:rsidP="00905DE9">
      <w:pPr>
        <w:pStyle w:val="Paragraphedeliste"/>
        <w:numPr>
          <w:ilvl w:val="0"/>
          <w:numId w:val="40"/>
        </w:numPr>
        <w:spacing w:before="0" w:after="160"/>
        <w:rPr>
          <w:sz w:val="28"/>
          <w:szCs w:val="24"/>
        </w:rPr>
      </w:pPr>
      <w:r w:rsidRPr="00392355">
        <w:rPr>
          <w:rFonts w:ascii="Calibri" w:eastAsia="Calibri" w:hAnsi="Calibri" w:cs="Calibri"/>
          <w:sz w:val="28"/>
          <w:szCs w:val="24"/>
        </w:rPr>
        <w:t xml:space="preserve">Il est important d’étudier 30 minutes 3 à 4 fois </w:t>
      </w:r>
      <w:r>
        <w:rPr>
          <w:rFonts w:ascii="Calibri" w:eastAsia="Calibri" w:hAnsi="Calibri" w:cs="Calibri"/>
          <w:sz w:val="28"/>
          <w:szCs w:val="24"/>
        </w:rPr>
        <w:t xml:space="preserve">par semaine: Vocabulaire, verbe, </w:t>
      </w:r>
      <w:r w:rsidRPr="00392355">
        <w:rPr>
          <w:rFonts w:ascii="Calibri" w:eastAsia="Calibri" w:hAnsi="Calibri" w:cs="Calibri"/>
          <w:sz w:val="28"/>
          <w:szCs w:val="24"/>
        </w:rPr>
        <w:t>multiplications et division</w:t>
      </w:r>
      <w:r>
        <w:rPr>
          <w:rFonts w:ascii="Calibri" w:eastAsia="Calibri" w:hAnsi="Calibri" w:cs="Calibri"/>
          <w:sz w:val="28"/>
          <w:szCs w:val="24"/>
        </w:rPr>
        <w:t>s.</w:t>
      </w:r>
    </w:p>
    <w:p w14:paraId="3EA6CDA1" w14:textId="77777777" w:rsidR="00905DE9" w:rsidRDefault="00905DE9" w:rsidP="00905DE9">
      <w:pPr>
        <w:spacing w:after="160"/>
        <w:rPr>
          <w:b/>
          <w:sz w:val="28"/>
          <w:u w:val="single"/>
        </w:rPr>
      </w:pPr>
      <w:r>
        <w:rPr>
          <w:noProof/>
          <w:lang w:val="fr-CA" w:eastAsia="fr-CA"/>
        </w:rPr>
        <w:drawing>
          <wp:anchor distT="0" distB="0" distL="114300" distR="114300" simplePos="0" relativeHeight="251672576" behindDoc="0" locked="0" layoutInCell="1" allowOverlap="1" wp14:anchorId="2A567D09" wp14:editId="53079E0E">
            <wp:simplePos x="0" y="0"/>
            <wp:positionH relativeFrom="column">
              <wp:posOffset>227965</wp:posOffset>
            </wp:positionH>
            <wp:positionV relativeFrom="paragraph">
              <wp:posOffset>241934</wp:posOffset>
            </wp:positionV>
            <wp:extent cx="453390" cy="485775"/>
            <wp:effectExtent l="0" t="0" r="3810" b="9525"/>
            <wp:wrapNone/>
            <wp:docPr id="4" name="Image 4" descr="Arc-en-ciel D'icône D'appareil-photo Illustration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n-ciel D'icône D'appareil-photo Illustration Stock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4901" cy="487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97">
        <w:rPr>
          <w:b/>
          <w:sz w:val="28"/>
          <w:u w:val="single"/>
        </w:rPr>
        <w:t>Suggestion</w:t>
      </w:r>
      <w:r>
        <w:rPr>
          <w:b/>
          <w:sz w:val="28"/>
          <w:u w:val="single"/>
        </w:rPr>
        <w:t>s</w:t>
      </w:r>
      <w:r w:rsidRPr="00103397">
        <w:rPr>
          <w:b/>
          <w:sz w:val="28"/>
          <w:u w:val="single"/>
        </w:rPr>
        <w:t> :</w:t>
      </w:r>
    </w:p>
    <w:p w14:paraId="202B6A90" w14:textId="77777777" w:rsidR="00905DE9" w:rsidRPr="00103397" w:rsidRDefault="00905DE9" w:rsidP="00905DE9">
      <w:pPr>
        <w:pStyle w:val="Paragraphedeliste"/>
        <w:numPr>
          <w:ilvl w:val="0"/>
          <w:numId w:val="42"/>
        </w:numPr>
        <w:spacing w:after="160"/>
        <w:rPr>
          <w:sz w:val="28"/>
          <w:szCs w:val="24"/>
        </w:rPr>
      </w:pPr>
      <w:r w:rsidRPr="00A31B5C">
        <w:rPr>
          <w:sz w:val="28"/>
          <w:highlight w:val="green"/>
        </w:rPr>
        <w:t>Rallye-photo</w:t>
      </w:r>
      <w:r>
        <w:rPr>
          <w:sz w:val="28"/>
        </w:rPr>
        <w:t> (pour les deux prochaines semaines)</w:t>
      </w:r>
      <w:r>
        <w:rPr>
          <w:sz w:val="28"/>
        </w:rPr>
        <w:tab/>
      </w:r>
    </w:p>
    <w:p w14:paraId="3CA3DE52" w14:textId="0674D04D" w:rsidR="00905DE9" w:rsidRPr="00103397" w:rsidRDefault="00905DE9" w:rsidP="00905DE9">
      <w:pPr>
        <w:spacing w:after="160"/>
        <w:ind w:left="1425" w:firstLine="699"/>
        <w:rPr>
          <w:sz w:val="28"/>
        </w:rPr>
      </w:pPr>
      <w:r>
        <w:rPr>
          <w:sz w:val="28"/>
          <w:highlight w:val="yellow"/>
        </w:rPr>
        <w:t>E</w:t>
      </w:r>
      <w:r w:rsidRPr="00103397">
        <w:rPr>
          <w:sz w:val="28"/>
          <w:highlight w:val="yellow"/>
        </w:rPr>
        <w:t>n pièce jointe</w:t>
      </w:r>
      <w:r w:rsidR="007E4AFB">
        <w:rPr>
          <w:sz w:val="28"/>
          <w:highlight w:val="yellow"/>
        </w:rPr>
        <w:t xml:space="preserve"> </w:t>
      </w:r>
      <w:r w:rsidR="007E4AFB" w:rsidRPr="007E4AFB">
        <w:rPr>
          <w:sz w:val="28"/>
          <w:highlight w:val="yellow"/>
        </w:rPr>
        <w:t>(courriel)</w:t>
      </w:r>
    </w:p>
    <w:p w14:paraId="7594B89E" w14:textId="77777777" w:rsidR="00905DE9" w:rsidRPr="00103397" w:rsidRDefault="00905DE9" w:rsidP="00905DE9">
      <w:pPr>
        <w:pStyle w:val="Paragraphedeliste"/>
        <w:spacing w:after="160"/>
        <w:ind w:left="1425"/>
        <w:rPr>
          <w:sz w:val="28"/>
          <w:szCs w:val="24"/>
        </w:rPr>
      </w:pPr>
      <w:r w:rsidRPr="00A31B5C">
        <w:rPr>
          <w:noProof/>
          <w:sz w:val="28"/>
          <w:highlight w:val="green"/>
          <w:lang w:eastAsia="fr-CA"/>
        </w:rPr>
        <w:drawing>
          <wp:anchor distT="0" distB="0" distL="114300" distR="114300" simplePos="0" relativeHeight="251673600" behindDoc="0" locked="0" layoutInCell="1" allowOverlap="1" wp14:anchorId="66476C7B" wp14:editId="5D198C04">
            <wp:simplePos x="0" y="0"/>
            <wp:positionH relativeFrom="column">
              <wp:posOffset>5142865</wp:posOffset>
            </wp:positionH>
            <wp:positionV relativeFrom="paragraph">
              <wp:posOffset>50800</wp:posOffset>
            </wp:positionV>
            <wp:extent cx="1217930" cy="923925"/>
            <wp:effectExtent l="190500" t="190500" r="191770" b="2000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7930" cy="92392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657B7484" w14:textId="35345E5F" w:rsidR="00905DE9" w:rsidRPr="00A31B5C" w:rsidRDefault="00905DE9" w:rsidP="00905DE9">
      <w:pPr>
        <w:pStyle w:val="Paragraphedeliste"/>
        <w:numPr>
          <w:ilvl w:val="0"/>
          <w:numId w:val="42"/>
        </w:numPr>
        <w:spacing w:after="160"/>
        <w:rPr>
          <w:sz w:val="28"/>
          <w:szCs w:val="24"/>
          <w:highlight w:val="green"/>
        </w:rPr>
      </w:pPr>
      <w:r w:rsidRPr="00A31B5C">
        <w:rPr>
          <w:sz w:val="28"/>
          <w:highlight w:val="green"/>
        </w:rPr>
        <w:t>Projet d’art </w:t>
      </w:r>
      <w:r w:rsidRPr="00461E93">
        <w:rPr>
          <w:sz w:val="28"/>
        </w:rPr>
        <w:t xml:space="preserve">:   </w:t>
      </w:r>
      <w:r w:rsidR="00461E93" w:rsidRPr="00461E93">
        <w:rPr>
          <w:color w:val="00B0F0"/>
          <w:sz w:val="28"/>
        </w:rPr>
        <w:t>U</w:t>
      </w:r>
      <w:r w:rsidR="00461E93" w:rsidRPr="00461E93">
        <w:rPr>
          <w:color w:val="92D050"/>
          <w:sz w:val="28"/>
        </w:rPr>
        <w:t>n</w:t>
      </w:r>
      <w:r w:rsidR="00461E93" w:rsidRPr="00461E93">
        <w:rPr>
          <w:color w:val="7030A0"/>
          <w:sz w:val="28"/>
        </w:rPr>
        <w:t>e</w:t>
      </w:r>
      <w:r w:rsidR="00461E93" w:rsidRPr="00461E93">
        <w:rPr>
          <w:sz w:val="28"/>
        </w:rPr>
        <w:t xml:space="preserve"> </w:t>
      </w:r>
      <w:r w:rsidR="00461E93" w:rsidRPr="00461E93">
        <w:rPr>
          <w:color w:val="FF0000"/>
          <w:sz w:val="28"/>
        </w:rPr>
        <w:t>m</w:t>
      </w:r>
      <w:r w:rsidR="00461E93" w:rsidRPr="00461E93">
        <w:rPr>
          <w:color w:val="FFC000"/>
          <w:sz w:val="28"/>
        </w:rPr>
        <w:t>o</w:t>
      </w:r>
      <w:r w:rsidR="00461E93" w:rsidRPr="00461E93">
        <w:rPr>
          <w:color w:val="FF33CC"/>
          <w:sz w:val="28"/>
        </w:rPr>
        <w:t>s</w:t>
      </w:r>
      <w:r w:rsidR="00461E93" w:rsidRPr="00461E93">
        <w:rPr>
          <w:color w:val="00B0F0"/>
          <w:sz w:val="28"/>
        </w:rPr>
        <w:t>a</w:t>
      </w:r>
      <w:r w:rsidR="00461E93" w:rsidRPr="00461E93">
        <w:rPr>
          <w:color w:val="92D050"/>
          <w:sz w:val="28"/>
        </w:rPr>
        <w:t>ï</w:t>
      </w:r>
      <w:r w:rsidR="00461E93" w:rsidRPr="00461E93">
        <w:rPr>
          <w:color w:val="7030A0"/>
          <w:sz w:val="28"/>
        </w:rPr>
        <w:t>q</w:t>
      </w:r>
      <w:r w:rsidR="00461E93" w:rsidRPr="00461E93">
        <w:rPr>
          <w:color w:val="FF0000"/>
          <w:sz w:val="28"/>
        </w:rPr>
        <w:t>u</w:t>
      </w:r>
      <w:r w:rsidR="00461E93" w:rsidRPr="00461E93">
        <w:rPr>
          <w:color w:val="FFC000"/>
          <w:sz w:val="28"/>
        </w:rPr>
        <w:t xml:space="preserve">e </w:t>
      </w:r>
      <w:r w:rsidR="00461E93" w:rsidRPr="00461E93">
        <w:rPr>
          <w:color w:val="FF33CC"/>
          <w:sz w:val="28"/>
        </w:rPr>
        <w:t>d</w:t>
      </w:r>
      <w:r w:rsidR="00461E93" w:rsidRPr="00461E93">
        <w:rPr>
          <w:color w:val="00B0F0"/>
          <w:sz w:val="28"/>
        </w:rPr>
        <w:t>e</w:t>
      </w:r>
      <w:r w:rsidR="00461E93" w:rsidRPr="00461E93">
        <w:rPr>
          <w:sz w:val="28"/>
        </w:rPr>
        <w:t xml:space="preserve"> </w:t>
      </w:r>
      <w:r w:rsidR="00461E93" w:rsidRPr="00461E93">
        <w:rPr>
          <w:color w:val="92D050"/>
          <w:sz w:val="28"/>
        </w:rPr>
        <w:t>l</w:t>
      </w:r>
      <w:r w:rsidR="00461E93" w:rsidRPr="00461E93">
        <w:rPr>
          <w:color w:val="7030A0"/>
          <w:sz w:val="28"/>
        </w:rPr>
        <w:t>a</w:t>
      </w:r>
      <w:r w:rsidR="00461E93" w:rsidRPr="00461E93">
        <w:rPr>
          <w:sz w:val="28"/>
        </w:rPr>
        <w:t xml:space="preserve"> </w:t>
      </w:r>
      <w:r w:rsidR="00461E93" w:rsidRPr="00461E93">
        <w:rPr>
          <w:color w:val="FF0000"/>
          <w:sz w:val="28"/>
        </w:rPr>
        <w:t>n</w:t>
      </w:r>
      <w:r w:rsidR="00461E93" w:rsidRPr="00461E93">
        <w:rPr>
          <w:color w:val="FFC000"/>
          <w:sz w:val="28"/>
        </w:rPr>
        <w:t>a</w:t>
      </w:r>
      <w:r w:rsidR="00461E93" w:rsidRPr="00461E93">
        <w:rPr>
          <w:color w:val="FF33CC"/>
          <w:sz w:val="28"/>
        </w:rPr>
        <w:t>t</w:t>
      </w:r>
      <w:r w:rsidR="00461E93" w:rsidRPr="00461E93">
        <w:rPr>
          <w:color w:val="00B0F0"/>
          <w:sz w:val="28"/>
        </w:rPr>
        <w:t>u</w:t>
      </w:r>
      <w:r w:rsidR="00461E93" w:rsidRPr="00461E93">
        <w:rPr>
          <w:color w:val="92D050"/>
          <w:sz w:val="28"/>
        </w:rPr>
        <w:t>r</w:t>
      </w:r>
      <w:r w:rsidR="00461E93" w:rsidRPr="00461E93">
        <w:rPr>
          <w:color w:val="7030A0"/>
          <w:sz w:val="28"/>
        </w:rPr>
        <w:t>e</w:t>
      </w:r>
    </w:p>
    <w:p w14:paraId="4C31D42E" w14:textId="77777777" w:rsidR="00905DE9" w:rsidRPr="00A31B5C" w:rsidRDefault="00376892" w:rsidP="00905DE9">
      <w:pPr>
        <w:spacing w:after="160"/>
        <w:ind w:left="1425"/>
        <w:rPr>
          <w:sz w:val="28"/>
          <w:highlight w:val="red"/>
        </w:rPr>
      </w:pPr>
      <w:hyperlink r:id="rId28" w:history="1">
        <w:r w:rsidR="00905DE9" w:rsidRPr="00A31B5C">
          <w:rPr>
            <w:rStyle w:val="Lienhypertexte"/>
            <w:sz w:val="28"/>
          </w:rPr>
          <w:t>https://www.pinterest.ca/pin/282952789068986807/</w:t>
        </w:r>
      </w:hyperlink>
      <w:r w:rsidR="00905DE9" w:rsidRPr="00A31B5C">
        <w:rPr>
          <w:sz w:val="28"/>
        </w:rPr>
        <w:t xml:space="preserve"> </w:t>
      </w:r>
    </w:p>
    <w:p w14:paraId="2EA5B597" w14:textId="3317BC92" w:rsidR="00905DE9" w:rsidRPr="00A31B5C" w:rsidRDefault="00905DE9" w:rsidP="00905DE9">
      <w:pPr>
        <w:pStyle w:val="Paragraphedeliste"/>
        <w:spacing w:after="160"/>
        <w:ind w:left="2145"/>
        <w:rPr>
          <w:sz w:val="28"/>
          <w:szCs w:val="24"/>
        </w:rPr>
      </w:pPr>
      <w:r>
        <w:rPr>
          <w:sz w:val="28"/>
          <w:highlight w:val="yellow"/>
        </w:rPr>
        <w:t xml:space="preserve">Explications en pièce </w:t>
      </w:r>
      <w:r w:rsidRPr="007E4AFB">
        <w:rPr>
          <w:sz w:val="28"/>
          <w:highlight w:val="yellow"/>
        </w:rPr>
        <w:t>jointe</w:t>
      </w:r>
      <w:r w:rsidR="007E4AFB">
        <w:rPr>
          <w:sz w:val="28"/>
          <w:highlight w:val="yellow"/>
        </w:rPr>
        <w:t xml:space="preserve"> </w:t>
      </w:r>
      <w:r w:rsidR="007E4AFB" w:rsidRPr="007E4AFB">
        <w:rPr>
          <w:sz w:val="28"/>
          <w:highlight w:val="yellow"/>
        </w:rPr>
        <w:t>(courriel)</w:t>
      </w:r>
    </w:p>
    <w:p w14:paraId="31D66957" w14:textId="20D7C238" w:rsidR="006F3482" w:rsidRDefault="00905DE9" w:rsidP="00905DE9">
      <w:pPr>
        <w:pStyle w:val="TM1"/>
        <w:jc w:val="center"/>
      </w:pPr>
      <w:r w:rsidRPr="07643A8D">
        <w:rPr>
          <w:rFonts w:ascii="Arial Black" w:eastAsia="Arial Black" w:hAnsi="Arial Black" w:cs="Arial Black"/>
          <w:b/>
          <w:bCs/>
          <w:sz w:val="24"/>
        </w:rPr>
        <w:t>Bonne semaine mes élèves</w:t>
      </w:r>
      <w:r>
        <w:rPr>
          <w:rFonts w:ascii="Arial Black" w:eastAsia="Arial Black" w:hAnsi="Arial Black" w:cs="Arial Black"/>
          <w:b/>
          <w:bCs/>
          <w:sz w:val="24"/>
        </w:rPr>
        <w:t xml:space="preserve"> et Joyeuses Pâques !</w:t>
      </w:r>
    </w:p>
    <w:p w14:paraId="0CD02937" w14:textId="1042A30E" w:rsidR="006F3482" w:rsidRDefault="00905DE9" w:rsidP="006F3482">
      <w:pPr>
        <w:pStyle w:val="TM1"/>
      </w:pPr>
      <w:r>
        <w:rPr>
          <w:noProof/>
          <w:lang w:val="fr-CA" w:eastAsia="fr-CA"/>
        </w:rPr>
        <w:drawing>
          <wp:anchor distT="0" distB="0" distL="114300" distR="114300" simplePos="0" relativeHeight="251671552" behindDoc="0" locked="0" layoutInCell="1" allowOverlap="1" wp14:anchorId="381D4D6B" wp14:editId="078C8948">
            <wp:simplePos x="0" y="0"/>
            <wp:positionH relativeFrom="column">
              <wp:posOffset>1742764</wp:posOffset>
            </wp:positionH>
            <wp:positionV relativeFrom="paragraph">
              <wp:posOffset>25173</wp:posOffset>
            </wp:positionV>
            <wp:extent cx="2630805" cy="1852930"/>
            <wp:effectExtent l="19050" t="0" r="17145" b="604520"/>
            <wp:wrapNone/>
            <wp:docPr id="3" name="Image 3" descr="Oeufs De Pâques Heureux Avec Arc-en-ciel Coloré Clip Art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fs De Pâques Heureux Avec Arc-en-ciel Coloré Clip Art Libres De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0805" cy="18529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0692CDE" w14:textId="77777777" w:rsidR="006F3482" w:rsidRDefault="006F3482" w:rsidP="006F3482">
      <w:pPr>
        <w:pStyle w:val="TM1"/>
      </w:pPr>
    </w:p>
    <w:p w14:paraId="0066B372" w14:textId="77777777" w:rsidR="006F3482" w:rsidRDefault="006F3482" w:rsidP="006F3482">
      <w:pPr>
        <w:pStyle w:val="TM1"/>
      </w:pPr>
    </w:p>
    <w:p w14:paraId="446C1EE5" w14:textId="446BC06B" w:rsidR="00DF4403" w:rsidRPr="00905DE9" w:rsidRDefault="00DF4403" w:rsidP="00DF4403">
      <w:pPr>
        <w:pStyle w:val="TDM-Nomdelamatire"/>
        <w:ind w:left="0"/>
        <w:rPr>
          <w:b w:val="0"/>
        </w:rPr>
        <w:sectPr w:rsidR="00DF4403" w:rsidRPr="00905DE9" w:rsidSect="006F3382">
          <w:headerReference w:type="even" r:id="rId30"/>
          <w:headerReference w:type="default" r:id="rId31"/>
          <w:footerReference w:type="even" r:id="rId32"/>
          <w:footerReference w:type="default" r:id="rId33"/>
          <w:headerReference w:type="first" r:id="rId34"/>
          <w:footerReference w:type="first" r:id="rId35"/>
          <w:pgSz w:w="12240" w:h="15840"/>
          <w:pgMar w:top="567" w:right="1418" w:bottom="1418" w:left="1276" w:header="709" w:footer="709" w:gutter="0"/>
          <w:cols w:space="708"/>
          <w:docGrid w:linePitch="360"/>
        </w:sectPr>
      </w:pPr>
    </w:p>
    <w:p w14:paraId="7A94C67F" w14:textId="7B19EFA5" w:rsidR="00647F07" w:rsidRPr="00647F07" w:rsidRDefault="00905DE9" w:rsidP="00647F07">
      <w:pPr>
        <w:spacing w:before="600" w:after="200"/>
        <w:rPr>
          <w:rFonts w:ascii="Arial Rounded MT Bold" w:eastAsia="Times New Roman" w:hAnsi="Arial Rounded MT Bold" w:cs="Arial"/>
          <w:b/>
          <w:color w:val="0070C0"/>
          <w:sz w:val="50"/>
          <w:szCs w:val="40"/>
          <w:lang w:val="fr-CA" w:eastAsia="fr-CA"/>
        </w:rPr>
      </w:pPr>
      <w:r>
        <w:rPr>
          <w:rFonts w:ascii="Arial Rounded MT Bold" w:eastAsia="Times New Roman" w:hAnsi="Arial Rounded MT Bold" w:cs="Arial"/>
          <w:b/>
          <w:color w:val="0070C0"/>
          <w:sz w:val="50"/>
          <w:szCs w:val="40"/>
          <w:lang w:val="fr-CA" w:eastAsia="fr-CA"/>
        </w:rPr>
        <w:lastRenderedPageBreak/>
        <w:t>K</w:t>
      </w:r>
      <w:r w:rsidR="00647F07" w:rsidRPr="00647F07">
        <w:rPr>
          <w:rFonts w:ascii="Arial Rounded MT Bold" w:eastAsia="Times New Roman" w:hAnsi="Arial Rounded MT Bold" w:cs="Arial"/>
          <w:b/>
          <w:color w:val="0070C0"/>
          <w:sz w:val="50"/>
          <w:szCs w:val="40"/>
          <w:lang w:val="fr-CA" w:eastAsia="fr-CA"/>
        </w:rPr>
        <w:t>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36"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37"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38"/>
          <w:footerReference w:type="default" r:id="rId39"/>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1" w:name="_Toc36829757"/>
      <w:r w:rsidRPr="0062099B">
        <w:rPr>
          <w:lang w:val="en-CA"/>
        </w:rPr>
        <w:t>Engineers: Problem Solvers</w:t>
      </w:r>
      <w:bookmarkEnd w:id="1"/>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40"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41">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42"/>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2" w:name="_Toc36829758"/>
      <w:r w:rsidRPr="002539B7">
        <w:rPr>
          <w:lang w:val="en-CA"/>
        </w:rPr>
        <w:t>Annexe</w:t>
      </w:r>
      <w:r w:rsidR="0053787B" w:rsidRPr="002539B7">
        <w:rPr>
          <w:lang w:val="en-CA"/>
        </w:rPr>
        <w:t xml:space="preserve"> – Engineers: Problem Solvers</w:t>
      </w:r>
      <w:bookmarkEnd w:id="2"/>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43"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3" w:name="_Toc36829759"/>
      <w:r w:rsidRPr="00035250">
        <w:t xml:space="preserve">Annexe – </w:t>
      </w:r>
      <w:r>
        <w:t>La pyramide à base triangulaire</w:t>
      </w:r>
      <w:bookmarkEnd w:id="3"/>
    </w:p>
    <w:p w14:paraId="6B29FDBC" w14:textId="77777777" w:rsidR="00533DEC" w:rsidRPr="0099648C" w:rsidRDefault="00533DEC" w:rsidP="0099648C">
      <w:pPr>
        <w:rPr>
          <w:sz w:val="22"/>
        </w:rPr>
      </w:pPr>
      <w:bookmarkStart w:id="4"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44">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4"/>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5" w:name="_Toc36829761"/>
      <w:r w:rsidRPr="00035250">
        <w:t xml:space="preserve">Annexe – </w:t>
      </w:r>
      <w:r>
        <w:t>La pyramide à base carrée</w:t>
      </w:r>
      <w:bookmarkEnd w:id="5"/>
    </w:p>
    <w:p w14:paraId="59B421CF" w14:textId="77777777" w:rsidR="00533DEC" w:rsidRPr="0099648C" w:rsidRDefault="00533DEC" w:rsidP="0099648C">
      <w:pPr>
        <w:rPr>
          <w:sz w:val="22"/>
        </w:rPr>
      </w:pPr>
      <w:bookmarkStart w:id="6"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45">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6"/>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7" w:name="_Toc36829763"/>
      <w:r w:rsidRPr="00035250">
        <w:t xml:space="preserve">Annexe – </w:t>
      </w:r>
      <w:r>
        <w:t>Le cube</w:t>
      </w:r>
      <w:bookmarkEnd w:id="7"/>
    </w:p>
    <w:p w14:paraId="0B44E386" w14:textId="77777777" w:rsidR="00533DEC" w:rsidRPr="0099648C" w:rsidRDefault="00533DEC" w:rsidP="0099648C">
      <w:pPr>
        <w:rPr>
          <w:sz w:val="22"/>
        </w:rPr>
      </w:pPr>
      <w:bookmarkStart w:id="8"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46">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8"/>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9" w:name="_Toc36829765"/>
      <w:r w:rsidRPr="00035250">
        <w:t xml:space="preserve">Annexe – </w:t>
      </w:r>
      <w:r>
        <w:t>Le prisme à base triangulaire</w:t>
      </w:r>
      <w:bookmarkEnd w:id="9"/>
    </w:p>
    <w:p w14:paraId="32982A36" w14:textId="77777777" w:rsidR="00533DEC" w:rsidRPr="0099648C" w:rsidRDefault="00533DEC" w:rsidP="0099648C">
      <w:pPr>
        <w:rPr>
          <w:sz w:val="22"/>
          <w:lang w:val="fr-CA"/>
        </w:rPr>
      </w:pPr>
      <w:bookmarkStart w:id="10"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47">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10"/>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1" w:name="_Toc36829767"/>
      <w:r w:rsidRPr="00035250">
        <w:t xml:space="preserve">Annexe – </w:t>
      </w:r>
      <w:r>
        <w:t>Le prisme à base carrée</w:t>
      </w:r>
      <w:bookmarkEnd w:id="11"/>
    </w:p>
    <w:p w14:paraId="56B5FF90" w14:textId="77777777" w:rsidR="00533DEC" w:rsidRPr="0099648C" w:rsidRDefault="00533DEC" w:rsidP="0099648C">
      <w:pPr>
        <w:rPr>
          <w:sz w:val="22"/>
          <w:lang w:val="fr-CA"/>
        </w:rPr>
      </w:pPr>
      <w:bookmarkStart w:id="12"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48">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2"/>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3" w:name="_Toc36829769"/>
      <w:r w:rsidRPr="00035250">
        <w:t xml:space="preserve">Annexe – </w:t>
      </w:r>
      <w:r>
        <w:t>Le prisme à base rectangulaire</w:t>
      </w:r>
      <w:bookmarkEnd w:id="13"/>
    </w:p>
    <w:p w14:paraId="0ED09549" w14:textId="77777777" w:rsidR="00533DEC" w:rsidRPr="0099648C" w:rsidRDefault="00533DEC" w:rsidP="0099648C">
      <w:pPr>
        <w:rPr>
          <w:sz w:val="22"/>
          <w:lang w:val="fr-CA"/>
        </w:rPr>
      </w:pPr>
      <w:bookmarkStart w:id="14"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49">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4"/>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5" w:name="_Toc36829771"/>
      <w:r w:rsidRPr="00035250">
        <w:t xml:space="preserve">Annexe – </w:t>
      </w:r>
      <w:r>
        <w:t>Le polyèdre convexe à 10</w:t>
      </w:r>
      <w:r w:rsidR="00B925C0">
        <w:t> </w:t>
      </w:r>
      <w:r>
        <w:t>faces</w:t>
      </w:r>
      <w:bookmarkEnd w:id="15"/>
    </w:p>
    <w:p w14:paraId="20867406" w14:textId="0CB1E143" w:rsidR="00533DEC" w:rsidRPr="0099648C" w:rsidRDefault="00533DEC" w:rsidP="0099648C">
      <w:pPr>
        <w:jc w:val="center"/>
        <w:rPr>
          <w:sz w:val="22"/>
          <w:lang w:val="fr-CA"/>
        </w:rPr>
      </w:pPr>
      <w:bookmarkStart w:id="16"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50">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6"/>
    </w:p>
    <w:p w14:paraId="611DD901" w14:textId="2F63E253" w:rsidR="00533DEC" w:rsidRPr="0099648C" w:rsidRDefault="00533DEC" w:rsidP="0099648C">
      <w:pPr>
        <w:spacing w:before="240"/>
        <w:rPr>
          <w:sz w:val="22"/>
          <w:lang w:val="fr-CA"/>
        </w:rPr>
      </w:pPr>
      <w:bookmarkStart w:id="17" w:name="_Toc36829013"/>
      <w:bookmarkStart w:id="18" w:name="_Toc36891127"/>
      <w:r w:rsidRPr="0099648C">
        <w:rPr>
          <w:sz w:val="22"/>
          <w:lang w:val="fr-CA"/>
        </w:rPr>
        <w:t>Après avoir assemblé ce polyèdre convexe, inscris les nombres de 0 à 9 sur ses faces.</w:t>
      </w:r>
      <w:bookmarkEnd w:id="17"/>
      <w:bookmarkEnd w:id="18"/>
      <w:r w:rsidRPr="0099648C">
        <w:rPr>
          <w:sz w:val="22"/>
          <w:lang w:val="fr-CA"/>
        </w:rPr>
        <w:t xml:space="preserve"> </w:t>
      </w:r>
    </w:p>
    <w:p w14:paraId="2B699625" w14:textId="77777777" w:rsidR="0099648C" w:rsidRPr="0099648C" w:rsidRDefault="0099648C" w:rsidP="0099648C">
      <w:pPr>
        <w:rPr>
          <w:sz w:val="22"/>
          <w:lang w:val="fr-CA"/>
        </w:rPr>
      </w:pPr>
      <w:bookmarkStart w:id="19" w:name="_Toc36829774"/>
      <w:r>
        <w:br w:type="page"/>
      </w:r>
    </w:p>
    <w:p w14:paraId="16ECDEFC" w14:textId="454CB932" w:rsidR="00BB22F0" w:rsidRPr="009E1266" w:rsidRDefault="00533DEC" w:rsidP="009E1266">
      <w:pPr>
        <w:pStyle w:val="Titredelactivit"/>
        <w:spacing w:after="0"/>
      </w:pPr>
      <w:r w:rsidRPr="00035250">
        <w:t xml:space="preserve">Annexe – </w:t>
      </w:r>
      <w:r>
        <w:t>Un polyèdre convexe</w:t>
      </w:r>
      <w:bookmarkEnd w:id="19"/>
    </w:p>
    <w:p w14:paraId="0E88E825" w14:textId="5E90E81D" w:rsidR="003A327F" w:rsidRDefault="00A333A3" w:rsidP="00654C23">
      <w:pPr>
        <w:pStyle w:val="Titredelactivit"/>
        <w:jc w:val="center"/>
        <w:rPr>
          <w:lang w:val="fr-CA"/>
        </w:rPr>
        <w:sectPr w:rsidR="003A327F" w:rsidSect="006F3382">
          <w:headerReference w:type="default" r:id="rId51"/>
          <w:pgSz w:w="12240" w:h="15840"/>
          <w:pgMar w:top="567" w:right="1418" w:bottom="1418" w:left="1276" w:header="709" w:footer="709" w:gutter="0"/>
          <w:cols w:space="708"/>
          <w:docGrid w:linePitch="360"/>
        </w:sectPr>
      </w:pPr>
      <w:bookmarkStart w:id="20"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52">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20"/>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376892" w:rsidP="00C863D9">
            <w:pPr>
              <w:pStyle w:val="Consignesetmatriel-description"/>
            </w:pPr>
            <w:hyperlink r:id="rId54"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376892" w:rsidP="00C863D9">
            <w:pPr>
              <w:pStyle w:val="Consignesetmatriel-description"/>
            </w:pPr>
            <w:hyperlink r:id="rId55"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376892" w:rsidP="00C863D9">
            <w:pPr>
              <w:pStyle w:val="Consignesetmatriel-description"/>
            </w:pPr>
            <w:hyperlink r:id="rId56"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376892" w:rsidP="00C863D9">
            <w:pPr>
              <w:pStyle w:val="Consignesetmatriel-description"/>
            </w:pPr>
            <w:hyperlink r:id="rId58"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59"/>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60"/>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6" w:name="_Toc36829777"/>
      <w:r>
        <w:rPr>
          <w:lang w:val="fr-CA"/>
        </w:rPr>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61"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62"/>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63"/>
          <w:footerReference w:type="default" r:id="rId64"/>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67">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68">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69">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70">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1">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72"/>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73"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74"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7" w:name="_Toc36637525"/>
      <w:r>
        <w:rPr>
          <w:sz w:val="36"/>
          <w:szCs w:val="36"/>
        </w:rPr>
        <w:t>Annexe</w:t>
      </w:r>
      <w:bookmarkEnd w:id="27"/>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75"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76"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77"/>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78"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79"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80"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81"/>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p w14:paraId="4F0EB7B3" w14:textId="77777777" w:rsidR="004F3D67" w:rsidRDefault="004F3D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0DC9" w14:textId="77777777" w:rsidR="004D1E31" w:rsidRDefault="004D1E31">
    <w:pPr>
      <w:pStyle w:val="Pieddepage"/>
    </w:pPr>
  </w:p>
  <w:p w14:paraId="0B005FBF" w14:textId="77777777" w:rsidR="004F3D67" w:rsidRDefault="004F3D6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BD57" w14:textId="77777777" w:rsidR="004D1E31" w:rsidRDefault="004D1E31">
    <w:pPr>
      <w:pStyle w:val="Pieddepage"/>
    </w:pPr>
  </w:p>
  <w:p w14:paraId="5F3E05E7" w14:textId="77777777" w:rsidR="004F3D67" w:rsidRDefault="004F3D6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F91227E"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76892">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70AA144D"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76892">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F82B" w14:textId="77777777" w:rsidR="004D1E31" w:rsidRDefault="004D1E31">
    <w:pPr>
      <w:pStyle w:val="En-tte"/>
    </w:pPr>
  </w:p>
  <w:p w14:paraId="4B010D26" w14:textId="77777777" w:rsidR="004F3D67" w:rsidRDefault="004F3D6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B3949" w:rsidRPr="005E3AF4" w:rsidRDefault="00EB3949"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B3949" w:rsidRPr="00684325" w:rsidRDefault="00EB3949" w:rsidP="00684325">
    <w:pPr>
      <w:pStyle w:val="Semaine"/>
      <w:rPr>
        <w:rFonts w:ascii="Arial" w:hAnsi="Arial"/>
      </w:rPr>
    </w:pPr>
  </w:p>
  <w:p w14:paraId="42528B79" w14:textId="41ED24D1" w:rsidR="00EB3949" w:rsidRPr="00DA3FAE" w:rsidRDefault="00EB39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B3949" w:rsidRPr="00684325" w:rsidRDefault="00EB394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B3949" w:rsidRPr="005E3AF4" w:rsidRDefault="00EB3949" w:rsidP="005E3AF4">
    <w:pPr>
      <w:pStyle w:val="En-tte"/>
    </w:pPr>
  </w:p>
  <w:p w14:paraId="6DFAA7B3" w14:textId="77777777" w:rsidR="004F3D67" w:rsidRDefault="004F3D6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07" w14:textId="77777777" w:rsidR="004D1E31" w:rsidRDefault="004D1E31">
    <w:pPr>
      <w:pStyle w:val="En-tte"/>
    </w:pPr>
  </w:p>
  <w:p w14:paraId="32AD6982" w14:textId="77777777" w:rsidR="004F3D67" w:rsidRDefault="004F3D6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44F5E1B"/>
    <w:multiLevelType w:val="hybridMultilevel"/>
    <w:tmpl w:val="0A92F1A2"/>
    <w:lvl w:ilvl="0" w:tplc="0C0C000D">
      <w:start w:val="1"/>
      <w:numFmt w:val="bullet"/>
      <w:lvlText w:val=""/>
      <w:lvlJc w:val="left"/>
      <w:pPr>
        <w:ind w:left="1425" w:hanging="360"/>
      </w:pPr>
      <w:rPr>
        <w:rFonts w:ascii="Wingdings" w:hAnsi="Wingdings" w:hint="default"/>
      </w:rPr>
    </w:lvl>
    <w:lvl w:ilvl="1" w:tplc="0C0C0003">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2"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4"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7"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2068AD"/>
    <w:multiLevelType w:val="hybridMultilevel"/>
    <w:tmpl w:val="FA24C11E"/>
    <w:lvl w:ilvl="0" w:tplc="4A0ACCF4">
      <w:start w:val="1"/>
      <w:numFmt w:val="bullet"/>
      <w:lvlText w:val=""/>
      <w:lvlJc w:val="left"/>
      <w:pPr>
        <w:ind w:left="720" w:hanging="360"/>
      </w:pPr>
      <w:rPr>
        <w:rFonts w:ascii="Symbol" w:hAnsi="Symbol" w:hint="default"/>
      </w:rPr>
    </w:lvl>
    <w:lvl w:ilvl="1" w:tplc="55A06B3E">
      <w:start w:val="1"/>
      <w:numFmt w:val="bullet"/>
      <w:lvlText w:val="o"/>
      <w:lvlJc w:val="left"/>
      <w:pPr>
        <w:ind w:left="1440" w:hanging="360"/>
      </w:pPr>
      <w:rPr>
        <w:rFonts w:ascii="Courier New" w:hAnsi="Courier New" w:hint="default"/>
      </w:rPr>
    </w:lvl>
    <w:lvl w:ilvl="2" w:tplc="8BDE4C2E">
      <w:start w:val="1"/>
      <w:numFmt w:val="bullet"/>
      <w:lvlText w:val=""/>
      <w:lvlJc w:val="left"/>
      <w:pPr>
        <w:ind w:left="2160" w:hanging="360"/>
      </w:pPr>
      <w:rPr>
        <w:rFonts w:ascii="Wingdings" w:hAnsi="Wingdings" w:hint="default"/>
      </w:rPr>
    </w:lvl>
    <w:lvl w:ilvl="3" w:tplc="FF76DE6C">
      <w:start w:val="1"/>
      <w:numFmt w:val="bullet"/>
      <w:lvlText w:val=""/>
      <w:lvlJc w:val="left"/>
      <w:pPr>
        <w:ind w:left="2880" w:hanging="360"/>
      </w:pPr>
      <w:rPr>
        <w:rFonts w:ascii="Symbol" w:hAnsi="Symbol" w:hint="default"/>
      </w:rPr>
    </w:lvl>
    <w:lvl w:ilvl="4" w:tplc="4F6C6C1C">
      <w:start w:val="1"/>
      <w:numFmt w:val="bullet"/>
      <w:lvlText w:val="o"/>
      <w:lvlJc w:val="left"/>
      <w:pPr>
        <w:ind w:left="3600" w:hanging="360"/>
      </w:pPr>
      <w:rPr>
        <w:rFonts w:ascii="Courier New" w:hAnsi="Courier New" w:hint="default"/>
      </w:rPr>
    </w:lvl>
    <w:lvl w:ilvl="5" w:tplc="D864FE3E">
      <w:start w:val="1"/>
      <w:numFmt w:val="bullet"/>
      <w:lvlText w:val=""/>
      <w:lvlJc w:val="left"/>
      <w:pPr>
        <w:ind w:left="4320" w:hanging="360"/>
      </w:pPr>
      <w:rPr>
        <w:rFonts w:ascii="Wingdings" w:hAnsi="Wingdings" w:hint="default"/>
      </w:rPr>
    </w:lvl>
    <w:lvl w:ilvl="6" w:tplc="4BEE3D38">
      <w:start w:val="1"/>
      <w:numFmt w:val="bullet"/>
      <w:lvlText w:val=""/>
      <w:lvlJc w:val="left"/>
      <w:pPr>
        <w:ind w:left="5040" w:hanging="360"/>
      </w:pPr>
      <w:rPr>
        <w:rFonts w:ascii="Symbol" w:hAnsi="Symbol" w:hint="default"/>
      </w:rPr>
    </w:lvl>
    <w:lvl w:ilvl="7" w:tplc="1312DE78">
      <w:start w:val="1"/>
      <w:numFmt w:val="bullet"/>
      <w:lvlText w:val="o"/>
      <w:lvlJc w:val="left"/>
      <w:pPr>
        <w:ind w:left="5760" w:hanging="360"/>
      </w:pPr>
      <w:rPr>
        <w:rFonts w:ascii="Courier New" w:hAnsi="Courier New" w:hint="default"/>
      </w:rPr>
    </w:lvl>
    <w:lvl w:ilvl="8" w:tplc="628CF52A">
      <w:start w:val="1"/>
      <w:numFmt w:val="bullet"/>
      <w:lvlText w:val=""/>
      <w:lvlJc w:val="left"/>
      <w:pPr>
        <w:ind w:left="6480" w:hanging="360"/>
      </w:pPr>
      <w:rPr>
        <w:rFonts w:ascii="Wingdings" w:hAnsi="Wingdings" w:hint="default"/>
      </w:rPr>
    </w:lvl>
  </w:abstractNum>
  <w:abstractNum w:abstractNumId="19"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3"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2"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6F1A7D5D"/>
    <w:multiLevelType w:val="hybridMultilevel"/>
    <w:tmpl w:val="7B4CAE4E"/>
    <w:lvl w:ilvl="0" w:tplc="9C90CDAC">
      <w:start w:val="1"/>
      <w:numFmt w:val="bullet"/>
      <w:lvlText w:val=""/>
      <w:lvlJc w:val="left"/>
      <w:pPr>
        <w:ind w:left="720" w:hanging="360"/>
      </w:pPr>
      <w:rPr>
        <w:rFonts w:ascii="Symbol" w:hAnsi="Symbol" w:hint="default"/>
      </w:rPr>
    </w:lvl>
    <w:lvl w:ilvl="1" w:tplc="D1C613DE">
      <w:start w:val="1"/>
      <w:numFmt w:val="bullet"/>
      <w:lvlText w:val="o"/>
      <w:lvlJc w:val="left"/>
      <w:pPr>
        <w:ind w:left="1440" w:hanging="360"/>
      </w:pPr>
      <w:rPr>
        <w:rFonts w:ascii="Courier New" w:hAnsi="Courier New" w:hint="default"/>
      </w:rPr>
    </w:lvl>
    <w:lvl w:ilvl="2" w:tplc="AA365B84">
      <w:start w:val="1"/>
      <w:numFmt w:val="bullet"/>
      <w:lvlText w:val=""/>
      <w:lvlJc w:val="left"/>
      <w:pPr>
        <w:ind w:left="2160" w:hanging="360"/>
      </w:pPr>
      <w:rPr>
        <w:rFonts w:ascii="Wingdings" w:hAnsi="Wingdings" w:hint="default"/>
      </w:rPr>
    </w:lvl>
    <w:lvl w:ilvl="3" w:tplc="40EE3A98">
      <w:start w:val="1"/>
      <w:numFmt w:val="bullet"/>
      <w:lvlText w:val=""/>
      <w:lvlJc w:val="left"/>
      <w:pPr>
        <w:ind w:left="2880" w:hanging="360"/>
      </w:pPr>
      <w:rPr>
        <w:rFonts w:ascii="Symbol" w:hAnsi="Symbol" w:hint="default"/>
      </w:rPr>
    </w:lvl>
    <w:lvl w:ilvl="4" w:tplc="390030D2">
      <w:start w:val="1"/>
      <w:numFmt w:val="bullet"/>
      <w:lvlText w:val="o"/>
      <w:lvlJc w:val="left"/>
      <w:pPr>
        <w:ind w:left="3600" w:hanging="360"/>
      </w:pPr>
      <w:rPr>
        <w:rFonts w:ascii="Courier New" w:hAnsi="Courier New" w:hint="default"/>
      </w:rPr>
    </w:lvl>
    <w:lvl w:ilvl="5" w:tplc="56BCCB98">
      <w:start w:val="1"/>
      <w:numFmt w:val="bullet"/>
      <w:lvlText w:val=""/>
      <w:lvlJc w:val="left"/>
      <w:pPr>
        <w:ind w:left="4320" w:hanging="360"/>
      </w:pPr>
      <w:rPr>
        <w:rFonts w:ascii="Wingdings" w:hAnsi="Wingdings" w:hint="default"/>
      </w:rPr>
    </w:lvl>
    <w:lvl w:ilvl="6" w:tplc="26CA9190">
      <w:start w:val="1"/>
      <w:numFmt w:val="bullet"/>
      <w:lvlText w:val=""/>
      <w:lvlJc w:val="left"/>
      <w:pPr>
        <w:ind w:left="5040" w:hanging="360"/>
      </w:pPr>
      <w:rPr>
        <w:rFonts w:ascii="Symbol" w:hAnsi="Symbol" w:hint="default"/>
      </w:rPr>
    </w:lvl>
    <w:lvl w:ilvl="7" w:tplc="EAA68A8A">
      <w:start w:val="1"/>
      <w:numFmt w:val="bullet"/>
      <w:lvlText w:val="o"/>
      <w:lvlJc w:val="left"/>
      <w:pPr>
        <w:ind w:left="5760" w:hanging="360"/>
      </w:pPr>
      <w:rPr>
        <w:rFonts w:ascii="Courier New" w:hAnsi="Courier New" w:hint="default"/>
      </w:rPr>
    </w:lvl>
    <w:lvl w:ilvl="8" w:tplc="3EF6C178">
      <w:start w:val="1"/>
      <w:numFmt w:val="bullet"/>
      <w:lvlText w:val=""/>
      <w:lvlJc w:val="left"/>
      <w:pPr>
        <w:ind w:left="6480" w:hanging="360"/>
      </w:pPr>
      <w:rPr>
        <w:rFonts w:ascii="Wingdings" w:hAnsi="Wingdings" w:hint="default"/>
      </w:rPr>
    </w:lvl>
  </w:abstractNum>
  <w:abstractNum w:abstractNumId="35"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8"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9"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8"/>
  </w:num>
  <w:num w:numId="2">
    <w:abstractNumId w:val="33"/>
  </w:num>
  <w:num w:numId="3">
    <w:abstractNumId w:val="17"/>
  </w:num>
  <w:num w:numId="4">
    <w:abstractNumId w:val="16"/>
  </w:num>
  <w:num w:numId="5">
    <w:abstractNumId w:val="30"/>
  </w:num>
  <w:num w:numId="6">
    <w:abstractNumId w:val="21"/>
  </w:num>
  <w:num w:numId="7">
    <w:abstractNumId w:val="12"/>
  </w:num>
  <w:num w:numId="8">
    <w:abstractNumId w:val="38"/>
  </w:num>
  <w:num w:numId="9">
    <w:abstractNumId w:val="7"/>
  </w:num>
  <w:num w:numId="10">
    <w:abstractNumId w:val="13"/>
  </w:num>
  <w:num w:numId="11">
    <w:abstractNumId w:val="10"/>
  </w:num>
  <w:num w:numId="12">
    <w:abstractNumId w:val="20"/>
  </w:num>
  <w:num w:numId="13">
    <w:abstractNumId w:val="27"/>
  </w:num>
  <w:num w:numId="14">
    <w:abstractNumId w:val="37"/>
  </w:num>
  <w:num w:numId="15">
    <w:abstractNumId w:val="14"/>
  </w:num>
  <w:num w:numId="16">
    <w:abstractNumId w:val="3"/>
  </w:num>
  <w:num w:numId="17">
    <w:abstractNumId w:val="35"/>
  </w:num>
  <w:num w:numId="18">
    <w:abstractNumId w:val="25"/>
  </w:num>
  <w:num w:numId="19">
    <w:abstractNumId w:val="8"/>
  </w:num>
  <w:num w:numId="20">
    <w:abstractNumId w:val="15"/>
  </w:num>
  <w:num w:numId="21">
    <w:abstractNumId w:val="24"/>
  </w:num>
  <w:num w:numId="22">
    <w:abstractNumId w:val="32"/>
  </w:num>
  <w:num w:numId="23">
    <w:abstractNumId w:val="11"/>
  </w:num>
  <w:num w:numId="24">
    <w:abstractNumId w:val="23"/>
  </w:num>
  <w:num w:numId="25">
    <w:abstractNumId w:val="39"/>
  </w:num>
  <w:num w:numId="26">
    <w:abstractNumId w:val="36"/>
  </w:num>
  <w:num w:numId="27">
    <w:abstractNumId w:val="9"/>
  </w:num>
  <w:num w:numId="28">
    <w:abstractNumId w:val="29"/>
  </w:num>
  <w:num w:numId="29">
    <w:abstractNumId w:val="31"/>
  </w:num>
  <w:num w:numId="30">
    <w:abstractNumId w:val="2"/>
  </w:num>
  <w:num w:numId="31">
    <w:abstractNumId w:val="26"/>
  </w:num>
  <w:num w:numId="32">
    <w:abstractNumId w:val="16"/>
  </w:num>
  <w:num w:numId="33">
    <w:abstractNumId w:val="17"/>
  </w:num>
  <w:num w:numId="34">
    <w:abstractNumId w:val="4"/>
  </w:num>
  <w:num w:numId="35">
    <w:abstractNumId w:val="22"/>
  </w:num>
  <w:num w:numId="36">
    <w:abstractNumId w:val="5"/>
  </w:num>
  <w:num w:numId="37">
    <w:abstractNumId w:val="6"/>
  </w:num>
  <w:num w:numId="38">
    <w:abstractNumId w:val="0"/>
  </w:num>
  <w:num w:numId="39">
    <w:abstractNumId w:val="19"/>
  </w:num>
  <w:num w:numId="40">
    <w:abstractNumId w:val="34"/>
  </w:num>
  <w:num w:numId="41">
    <w:abstractNumId w:val="18"/>
  </w:num>
  <w:num w:numId="4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76892"/>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1E93"/>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4F3D67"/>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E4AFB"/>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5DE9"/>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4D0A"/>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9EA29B"/>
  <w14:defaultImageDpi w14:val="32767"/>
  <w15:docId w15:val="{C5D0CAD4-F6D2-47C5-B574-A0932921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wclass.com/menudictee_mels6.html" TargetMode="External"/><Relationship Id="rId18" Type="http://schemas.openxmlformats.org/officeDocument/2006/relationships/hyperlink" Target="https://www.youtube.com/watch?v=YYX0kmglcPk" TargetMode="External"/><Relationship Id="rId26" Type="http://schemas.openxmlformats.org/officeDocument/2006/relationships/image" Target="media/image3.jpeg"/><Relationship Id="rId39" Type="http://schemas.openxmlformats.org/officeDocument/2006/relationships/footer" Target="footer4.xml"/><Relationship Id="R3ae6db2cf9d14084" Type="http://schemas.microsoft.com/office/2018/08/relationships/commentsExtensible" Target="commentsExtensible.xml"/><Relationship Id="rId21" Type="http://schemas.openxmlformats.org/officeDocument/2006/relationships/hyperlink" Target="https://kebec.telequebec.tv/exclusivites/9/pourquoi-a-t-on-hydro-quebec" TargetMode="External"/><Relationship Id="rId34" Type="http://schemas.openxmlformats.org/officeDocument/2006/relationships/header" Target="header3.xml"/><Relationship Id="rId42" Type="http://schemas.openxmlformats.org/officeDocument/2006/relationships/header" Target="header5.xml"/><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hyperlink" Target="https://www.foldnfly.com/" TargetMode="External"/><Relationship Id="rId63" Type="http://schemas.openxmlformats.org/officeDocument/2006/relationships/header" Target="header9.xml"/><Relationship Id="rId68" Type="http://schemas.openxmlformats.org/officeDocument/2006/relationships/image" Target="media/image20.png"/><Relationship Id="rId76" Type="http://schemas.openxmlformats.org/officeDocument/2006/relationships/hyperlink" Target="https://www.1jour1actu.com/info-animee/169837" TargetMode="External"/><Relationship Id="rId7" Type="http://schemas.openxmlformats.org/officeDocument/2006/relationships/settings" Target="settings.xml"/><Relationship Id="rId71"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5.jpeg"/><Relationship Id="rId11" Type="http://schemas.openxmlformats.org/officeDocument/2006/relationships/image" Target="media/image1.jpeg"/><Relationship Id="rId24" Type="http://schemas.openxmlformats.org/officeDocument/2006/relationships/hyperlink" Target="https://www.pearsonerpi.com/fr/apprendre-et-enseigner-ou-que-vous-soyez/je-suis-parent" TargetMode="External"/><Relationship Id="rId32" Type="http://schemas.openxmlformats.org/officeDocument/2006/relationships/footer" Target="footer1.xml"/><Relationship Id="rId37" Type="http://schemas.openxmlformats.org/officeDocument/2006/relationships/hyperlink" Target="https://www.filsantejeunes.com/la-langue-des-signes-6483" TargetMode="External"/><Relationship Id="rId40" Type="http://schemas.openxmlformats.org/officeDocument/2006/relationships/hyperlink" Target="https://edpuzzle.com/media/5e824cb99d47b13fac5f38af" TargetMode="External"/><Relationship Id="rId45" Type="http://schemas.openxmlformats.org/officeDocument/2006/relationships/image" Target="media/image7.png"/><Relationship Id="rId53" Type="http://schemas.openxmlformats.org/officeDocument/2006/relationships/image" Target="media/image14.emf"/><Relationship Id="rId58" Type="http://schemas.openxmlformats.org/officeDocument/2006/relationships/hyperlink" Target="https://www.kidspot.com.au/things-to-do/outdoor-activities/outdoor-play/10-of-the-best-paper-plane-designs/news-story/7f7ac94ddc1c5059f17b25e7c880722e" TargetMode="External"/><Relationship Id="rId66" Type="http://schemas.openxmlformats.org/officeDocument/2006/relationships/image" Target="media/image18.png"/><Relationship Id="rId74" Type="http://schemas.openxmlformats.org/officeDocument/2006/relationships/hyperlink" Target="https://www.youtube.com/watch?v=cwvY5UDf8TA" TargetMode="External"/><Relationship Id="rId79" Type="http://schemas.openxmlformats.org/officeDocument/2006/relationships/hyperlink" Target="https://primaire.recitus.qc.ca/sujet/organisation/afrique-du-sud-1980/content/nelson-mandela-1918-2013" TargetMode="External"/><Relationship Id="rId5" Type="http://schemas.openxmlformats.org/officeDocument/2006/relationships/numbering" Target="numbering.xml"/><Relationship Id="rId61"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JZukTDBD1c8" TargetMode="External"/><Relationship Id="rId31" Type="http://schemas.openxmlformats.org/officeDocument/2006/relationships/header" Target="header2.xml"/><Relationship Id="rId44" Type="http://schemas.openxmlformats.org/officeDocument/2006/relationships/image" Target="media/image6.png"/><Relationship Id="rId52" Type="http://schemas.openxmlformats.org/officeDocument/2006/relationships/image" Target="media/image13.png"/><Relationship Id="rId60" Type="http://schemas.openxmlformats.org/officeDocument/2006/relationships/header" Target="header7.xml"/><Relationship Id="rId65" Type="http://schemas.openxmlformats.org/officeDocument/2006/relationships/image" Target="media/image17.png"/><Relationship Id="rId73" Type="http://schemas.openxmlformats.org/officeDocument/2006/relationships/hyperlink" Target="https://www.youtube.com/watch?v=WJB3H_leJUY" TargetMode="External"/><Relationship Id="rId78" Type="http://schemas.openxmlformats.org/officeDocument/2006/relationships/hyperlink" Target="https://www.youtube.com/watch?v=UJujyzA2Q1E" TargetMode="External"/><Relationship Id="rId8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oprof.qc.ca/jeux/Exercices/verbe/" TargetMode="External"/><Relationship Id="rId22" Type="http://schemas.openxmlformats.org/officeDocument/2006/relationships/hyperlink" Target="https://www.pearsonerpi.com/fr" TargetMode="External"/><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s://lesfondamentaux.reseau-canope.fr/discipline/mathematiques/solides/tri-prismespyramides/distinguer-prisme-et-pyramide.html" TargetMode="External"/><Relationship Id="rId48" Type="http://schemas.openxmlformats.org/officeDocument/2006/relationships/image" Target="media/image10.png"/><Relationship Id="rId56" Type="http://schemas.openxmlformats.org/officeDocument/2006/relationships/hyperlink" Target="https://positivr.fr/comment-faire-un-avion-en-papier/" TargetMode="External"/><Relationship Id="rId64" Type="http://schemas.openxmlformats.org/officeDocument/2006/relationships/footer" Target="footer5.xml"/><Relationship Id="rId69" Type="http://schemas.openxmlformats.org/officeDocument/2006/relationships/image" Target="media/image21.png"/><Relationship Id="rId77"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eader" Target="header6.xml"/><Relationship Id="rId72" Type="http://schemas.openxmlformats.org/officeDocument/2006/relationships/header" Target="header10.xml"/><Relationship Id="rId80" Type="http://schemas.openxmlformats.org/officeDocument/2006/relationships/hyperlink" Target="https://drive.google.com/file/d/1t5jY52eOXwGeEjHdwKesGTRMuAac1F63/view?usp=sharing" TargetMode="External"/><Relationship Id="rId3" Type="http://schemas.openxmlformats.org/officeDocument/2006/relationships/customXml" Target="../customXml/item3.xml"/><Relationship Id="rId12" Type="http://schemas.openxmlformats.org/officeDocument/2006/relationships/hyperlink" Target="http://blogue.alloprof.qc.ca/pratique-des-listes-mots-de-vocabulaire-cles-en-main/?fbclid=IwAR2o8RDuXSmSHDA-KAtX2OcPtiqBX2TkumCD5xD8R8DE3aWAYtmjKyXosi0" TargetMode="External"/><Relationship Id="rId17" Type="http://schemas.openxmlformats.org/officeDocument/2006/relationships/hyperlink" Target="http://revue.leslibraires.ca/actualites/le-monde-du-livre/un-magazine-d-asterix-a-telecharger-gratuitement?fbclid=IwAR3k4ddjxpiLLZseSLgckE2D_oussDRl_l0ZaOWPpPjfJyiFY7JPahdc8Pg" TargetMode="External"/><Relationship Id="rId25" Type="http://schemas.openxmlformats.org/officeDocument/2006/relationships/hyperlink" Target="https://mabiblio.pearsonerpi.com/prim_covid"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image" Target="media/image8.png"/><Relationship Id="rId59" Type="http://schemas.openxmlformats.org/officeDocument/2006/relationships/image" Target="media/image16.jpeg"/><Relationship Id="rId67" Type="http://schemas.openxmlformats.org/officeDocument/2006/relationships/image" Target="media/image19.png"/><Relationship Id="rId20" Type="http://schemas.openxmlformats.org/officeDocument/2006/relationships/hyperlink" Target="https://www.youtube.com/watch?v=4GhnhJX0awE" TargetMode="External"/><Relationship Id="rId41" Type="http://schemas.openxmlformats.org/officeDocument/2006/relationships/hyperlink" Target="https://www.dk.com/uk/article/engineering-quiz-for-kids-which-type-of-engineer-would-you-be/" TargetMode="External"/><Relationship Id="rId54" Type="http://schemas.openxmlformats.org/officeDocument/2006/relationships/hyperlink" Target="https://www.wikihow.com/Make-a-Paper-Airplane" TargetMode="External"/><Relationship Id="rId62" Type="http://schemas.openxmlformats.org/officeDocument/2006/relationships/header" Target="header8.xml"/><Relationship Id="rId70" Type="http://schemas.openxmlformats.org/officeDocument/2006/relationships/image" Target="media/image22.png"/><Relationship Id="rId75" Type="http://schemas.openxmlformats.org/officeDocument/2006/relationships/hyperlink" Target="https://www.1jour1actu.com/info-animee/16983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abledemultiplication.fr/?fbclid=IwAR1EKsPE3JONZLUZbHKpyMMbBZhGID-cTd3MvyN1kCJRTHWzTS65s3_cH0I" TargetMode="External"/><Relationship Id="rId23" Type="http://schemas.openxmlformats.org/officeDocument/2006/relationships/hyperlink" Target="https://www.pearsonerpi.com/fr/apprendre-et-enseigner-ou-que-vous-soyez" TargetMode="External"/><Relationship Id="rId28" Type="http://schemas.openxmlformats.org/officeDocument/2006/relationships/hyperlink" Target="https://www.pinterest.ca/pin/282952789068986807/" TargetMode="External"/><Relationship Id="rId36" Type="http://schemas.openxmlformats.org/officeDocument/2006/relationships/hyperlink" Target="https://vimeo.com/114418067" TargetMode="External"/><Relationship Id="rId49" Type="http://schemas.openxmlformats.org/officeDocument/2006/relationships/image" Target="media/image11.png"/><Relationship Id="rId57" Type="http://schemas.openxmlformats.org/officeDocument/2006/relationships/image" Target="media/image15.emf"/></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472CF7E5-D532-4D3C-81AA-E2C7ED14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955ba906-130a-4921-9f58-3271edfee021"/>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FF0AF9CF-27C9-4AB4-B1FD-94938CD8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4118</Words>
  <Characters>22653</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AUBE,BRIGITTE</cp:lastModifiedBy>
  <cp:revision>2</cp:revision>
  <cp:lastPrinted>2020-04-01T00:49:00Z</cp:lastPrinted>
  <dcterms:created xsi:type="dcterms:W3CDTF">2020-04-09T19:53:00Z</dcterms:created>
  <dcterms:modified xsi:type="dcterms:W3CDTF">2020-04-09T19:53:00Z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