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A5FDBEF" w:rsidR="009C1C6B" w:rsidRPr="00BF31BF" w:rsidRDefault="00430D30" w:rsidP="003D4077">
      <w:pPr>
        <w:pStyle w:val="Titredudocument"/>
      </w:pPr>
      <w:r w:rsidRPr="00430D30">
        <w:object w:dxaOrig="9823" w:dyaOrig="13234" w14:anchorId="55982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661.5pt" o:ole="">
            <v:imagedata r:id="rId11" o:title=""/>
          </v:shape>
          <o:OLEObject Type="Embed" ProgID="Word.Document.12" ShapeID="_x0000_i1025" DrawAspect="Content" ObjectID="_1653497871" r:id="rId12">
            <o:FieldCodes>\s</o:FieldCodes>
          </o:OLEObject>
        </w:object>
      </w:r>
      <w:bookmarkStart w:id="0" w:name="_GoBack"/>
      <w:bookmarkEnd w:id="0"/>
      <w:r w:rsidR="007070F2" w:rsidRPr="00BF31BF">
        <w:t xml:space="preserve"> </w:t>
      </w:r>
    </w:p>
    <w:p w14:paraId="7BDB3A6D" w14:textId="4D20C570" w:rsidR="009C1C6B" w:rsidRPr="00BF31BF" w:rsidRDefault="00D33217" w:rsidP="009C1C6B">
      <w:pPr>
        <w:pStyle w:val="Niveau-Premirepage"/>
      </w:pPr>
      <w:r>
        <w:lastRenderedPageBreak/>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rsidRPr="00BF31BF">
        <w:t xml:space="preserve">Semaine du </w:t>
      </w:r>
      <w:r w:rsidR="00E2455C">
        <w:t>15</w:t>
      </w:r>
      <w:r w:rsidR="0043679D">
        <w:t xml:space="preserve"> </w:t>
      </w:r>
      <w:r w:rsidR="006C3E39">
        <w:t>juin</w:t>
      </w:r>
      <w:r w:rsidRPr="00BF31BF">
        <w:t xml:space="preserve"> 2020</w:t>
      </w:r>
    </w:p>
    <w:p w14:paraId="5F521879" w14:textId="35BB3CA0" w:rsidR="000569F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000569FF" w:rsidRPr="004F644E">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793AD4BD" w14:textId="119B4C58" w:rsidR="000569FF" w:rsidRDefault="00595AD4">
      <w:pPr>
        <w:pStyle w:val="TM2"/>
        <w:rPr>
          <w:rFonts w:asciiTheme="minorHAnsi" w:eastAsiaTheme="minorEastAsia" w:hAnsiTheme="minorHAnsi" w:cstheme="minorBidi"/>
          <w:noProof/>
          <w:szCs w:val="22"/>
          <w:lang w:val="fr-CA" w:eastAsia="fr-CA"/>
        </w:rPr>
      </w:pPr>
      <w:hyperlink w:anchor="_Toc42524271" w:history="1">
        <w:r w:rsidR="000569FF" w:rsidRPr="004F644E">
          <w:rPr>
            <w:rStyle w:val="Lienhypertexte"/>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610056C9" w14:textId="4F67B667" w:rsidR="000569FF" w:rsidRDefault="00595AD4">
      <w:pPr>
        <w:pStyle w:val="TM2"/>
        <w:rPr>
          <w:rFonts w:asciiTheme="minorHAnsi" w:eastAsiaTheme="minorEastAsia" w:hAnsiTheme="minorHAnsi" w:cstheme="minorBidi"/>
          <w:noProof/>
          <w:szCs w:val="22"/>
          <w:lang w:val="fr-CA" w:eastAsia="fr-CA"/>
        </w:rPr>
      </w:pPr>
      <w:hyperlink w:anchor="_Toc42524272" w:history="1">
        <w:r w:rsidR="000569FF" w:rsidRPr="004F644E">
          <w:rPr>
            <w:rStyle w:val="Lienhypertexte"/>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650E4E3C" w14:textId="600F5AEE" w:rsidR="000569FF" w:rsidRDefault="00595AD4">
      <w:pPr>
        <w:pStyle w:val="TM2"/>
        <w:rPr>
          <w:rFonts w:asciiTheme="minorHAnsi" w:eastAsiaTheme="minorEastAsia" w:hAnsiTheme="minorHAnsi" w:cstheme="minorBidi"/>
          <w:noProof/>
          <w:szCs w:val="22"/>
          <w:lang w:val="fr-CA" w:eastAsia="fr-CA"/>
        </w:rPr>
      </w:pPr>
      <w:hyperlink w:anchor="_Toc42524273" w:history="1">
        <w:r w:rsidR="000569FF" w:rsidRPr="004F644E">
          <w:rPr>
            <w:rStyle w:val="Lienhypertexte"/>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70DC3F3E" w14:textId="15D8BF38" w:rsidR="000569FF" w:rsidRDefault="00595AD4">
      <w:pPr>
        <w:pStyle w:val="TM2"/>
        <w:rPr>
          <w:rFonts w:asciiTheme="minorHAnsi" w:eastAsiaTheme="minorEastAsia" w:hAnsiTheme="minorHAnsi" w:cstheme="minorBidi"/>
          <w:noProof/>
          <w:szCs w:val="22"/>
          <w:lang w:val="fr-CA" w:eastAsia="fr-CA"/>
        </w:rPr>
      </w:pPr>
      <w:hyperlink w:anchor="_Toc42524274" w:history="1">
        <w:r w:rsidR="000569FF" w:rsidRPr="004F644E">
          <w:rPr>
            <w:rStyle w:val="Lienhypertexte"/>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2C3E4361" w14:textId="76008F02" w:rsidR="000569FF" w:rsidRDefault="00595AD4">
      <w:pPr>
        <w:pStyle w:val="TM2"/>
        <w:rPr>
          <w:rFonts w:asciiTheme="minorHAnsi" w:eastAsiaTheme="minorEastAsia" w:hAnsiTheme="minorHAnsi" w:cstheme="minorBidi"/>
          <w:noProof/>
          <w:szCs w:val="22"/>
          <w:lang w:val="fr-CA" w:eastAsia="fr-CA"/>
        </w:rPr>
      </w:pPr>
      <w:hyperlink w:anchor="_Toc42524278" w:history="1">
        <w:r w:rsidR="000569FF" w:rsidRPr="004F644E">
          <w:rPr>
            <w:rStyle w:val="Lienhypertexte"/>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6BABA41F" w14:textId="01BDAE61" w:rsidR="000569FF" w:rsidRDefault="00595AD4">
      <w:pPr>
        <w:pStyle w:val="TM2"/>
        <w:rPr>
          <w:rFonts w:asciiTheme="minorHAnsi" w:eastAsiaTheme="minorEastAsia" w:hAnsiTheme="minorHAnsi" w:cstheme="minorBidi"/>
          <w:noProof/>
          <w:szCs w:val="22"/>
          <w:lang w:val="fr-CA" w:eastAsia="fr-CA"/>
        </w:rPr>
      </w:pPr>
      <w:hyperlink w:anchor="_Toc42524279" w:history="1">
        <w:r w:rsidR="000569FF" w:rsidRPr="004F644E">
          <w:rPr>
            <w:rStyle w:val="Lienhypertexte"/>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32C428D5" w14:textId="26AFD4D7" w:rsidR="000569FF" w:rsidRDefault="00595AD4">
      <w:pPr>
        <w:pStyle w:val="TM2"/>
        <w:rPr>
          <w:rFonts w:asciiTheme="minorHAnsi" w:eastAsiaTheme="minorEastAsia" w:hAnsiTheme="minorHAnsi" w:cstheme="minorBidi"/>
          <w:noProof/>
          <w:szCs w:val="22"/>
          <w:lang w:val="fr-CA" w:eastAsia="fr-CA"/>
        </w:rPr>
      </w:pPr>
      <w:hyperlink w:anchor="_Toc42524280" w:history="1">
        <w:r w:rsidR="000569FF" w:rsidRPr="004F644E">
          <w:rPr>
            <w:rStyle w:val="Lienhypertexte"/>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5BD7A622" w14:textId="65C104BA" w:rsidR="000569FF" w:rsidRDefault="00595AD4">
      <w:pPr>
        <w:pStyle w:val="TM2"/>
        <w:rPr>
          <w:rFonts w:asciiTheme="minorHAnsi" w:eastAsiaTheme="minorEastAsia" w:hAnsiTheme="minorHAnsi" w:cstheme="minorBidi"/>
          <w:noProof/>
          <w:szCs w:val="22"/>
          <w:lang w:val="fr-CA" w:eastAsia="fr-CA"/>
        </w:rPr>
      </w:pPr>
      <w:hyperlink w:anchor="_Toc42524284" w:history="1">
        <w:r w:rsidR="000569FF" w:rsidRPr="004F644E">
          <w:rPr>
            <w:rStyle w:val="Lienhypertexte"/>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7B0D5E4F" w14:textId="0B9E5BDF" w:rsidR="000569FF" w:rsidRDefault="00595AD4">
      <w:pPr>
        <w:pStyle w:val="TM2"/>
        <w:rPr>
          <w:rFonts w:asciiTheme="minorHAnsi" w:eastAsiaTheme="minorEastAsia" w:hAnsiTheme="minorHAnsi" w:cstheme="minorBidi"/>
          <w:noProof/>
          <w:szCs w:val="22"/>
          <w:lang w:val="fr-CA" w:eastAsia="fr-CA"/>
        </w:rPr>
      </w:pPr>
      <w:hyperlink w:anchor="_Toc42524285" w:history="1">
        <w:r w:rsidR="000569FF" w:rsidRPr="004F644E">
          <w:rPr>
            <w:rStyle w:val="Lienhypertexte"/>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0A2BA00B" w14:textId="65876862" w:rsidR="000569FF" w:rsidRDefault="00595AD4">
      <w:pPr>
        <w:pStyle w:val="TM2"/>
        <w:rPr>
          <w:rFonts w:asciiTheme="minorHAnsi" w:eastAsiaTheme="minorEastAsia" w:hAnsiTheme="minorHAnsi" w:cstheme="minorBidi"/>
          <w:noProof/>
          <w:szCs w:val="22"/>
          <w:lang w:val="fr-CA" w:eastAsia="fr-CA"/>
        </w:rPr>
      </w:pPr>
      <w:hyperlink w:anchor="_Toc42524289" w:history="1">
        <w:r w:rsidR="000569FF" w:rsidRPr="004F644E">
          <w:rPr>
            <w:rStyle w:val="Lienhypertexte"/>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46A76ED5" w14:textId="0E1E9573" w:rsidR="000569FF" w:rsidRDefault="00595AD4">
      <w:pPr>
        <w:pStyle w:val="TM2"/>
        <w:rPr>
          <w:rFonts w:asciiTheme="minorHAnsi" w:eastAsiaTheme="minorEastAsia" w:hAnsiTheme="minorHAnsi" w:cstheme="minorBidi"/>
          <w:noProof/>
          <w:szCs w:val="22"/>
          <w:lang w:val="fr-CA" w:eastAsia="fr-CA"/>
        </w:rPr>
      </w:pPr>
      <w:hyperlink w:anchor="_Toc42524290" w:history="1">
        <w:r w:rsidR="000569FF" w:rsidRPr="004F644E">
          <w:rPr>
            <w:rStyle w:val="Lienhypertexte"/>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0569FF">
          <w:rPr>
            <w:noProof/>
            <w:webHidden/>
          </w:rPr>
          <w:t>6</w:t>
        </w:r>
        <w:r w:rsidR="000569FF">
          <w:rPr>
            <w:noProof/>
            <w:webHidden/>
          </w:rPr>
          <w:fldChar w:fldCharType="end"/>
        </w:r>
      </w:hyperlink>
    </w:p>
    <w:p w14:paraId="2053BAFF" w14:textId="2DC531A8" w:rsidR="000569FF" w:rsidRDefault="00595AD4">
      <w:pPr>
        <w:pStyle w:val="TM2"/>
        <w:rPr>
          <w:rFonts w:asciiTheme="minorHAnsi" w:eastAsiaTheme="minorEastAsia" w:hAnsiTheme="minorHAnsi" w:cstheme="minorBidi"/>
          <w:noProof/>
          <w:szCs w:val="22"/>
          <w:lang w:val="fr-CA" w:eastAsia="fr-CA"/>
        </w:rPr>
      </w:pPr>
      <w:hyperlink w:anchor="_Toc42524291" w:history="1">
        <w:r w:rsidR="000569FF" w:rsidRPr="004F644E">
          <w:rPr>
            <w:rStyle w:val="Lienhypertexte"/>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47398567" w14:textId="39232803" w:rsidR="000569FF" w:rsidRDefault="00595AD4">
      <w:pPr>
        <w:pStyle w:val="TM2"/>
        <w:rPr>
          <w:rFonts w:asciiTheme="minorHAnsi" w:eastAsiaTheme="minorEastAsia" w:hAnsiTheme="minorHAnsi" w:cstheme="minorBidi"/>
          <w:noProof/>
          <w:szCs w:val="22"/>
          <w:lang w:val="fr-CA" w:eastAsia="fr-CA"/>
        </w:rPr>
      </w:pPr>
      <w:hyperlink w:anchor="_Toc42524292" w:history="1">
        <w:r w:rsidR="000569FF" w:rsidRPr="004F644E">
          <w:rPr>
            <w:rStyle w:val="Lienhypertexte"/>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0569FF">
          <w:rPr>
            <w:noProof/>
            <w:webHidden/>
          </w:rPr>
          <w:t>8</w:t>
        </w:r>
        <w:r w:rsidR="000569FF">
          <w:rPr>
            <w:noProof/>
            <w:webHidden/>
          </w:rPr>
          <w:fldChar w:fldCharType="end"/>
        </w:r>
      </w:hyperlink>
    </w:p>
    <w:p w14:paraId="673A9F21" w14:textId="5D39DB6B" w:rsidR="000569FF" w:rsidRDefault="00595AD4">
      <w:pPr>
        <w:pStyle w:val="TM2"/>
        <w:rPr>
          <w:rFonts w:asciiTheme="minorHAnsi" w:eastAsiaTheme="minorEastAsia" w:hAnsiTheme="minorHAnsi" w:cstheme="minorBidi"/>
          <w:noProof/>
          <w:szCs w:val="22"/>
          <w:lang w:val="fr-CA" w:eastAsia="fr-CA"/>
        </w:rPr>
      </w:pPr>
      <w:hyperlink w:anchor="_Toc42524296" w:history="1">
        <w:r w:rsidR="000569FF" w:rsidRPr="004F644E">
          <w:rPr>
            <w:rStyle w:val="Lienhypertexte"/>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0569FF">
          <w:rPr>
            <w:noProof/>
            <w:webHidden/>
          </w:rPr>
          <w:t>9</w:t>
        </w:r>
        <w:r w:rsidR="000569FF">
          <w:rPr>
            <w:noProof/>
            <w:webHidden/>
          </w:rPr>
          <w:fldChar w:fldCharType="end"/>
        </w:r>
      </w:hyperlink>
    </w:p>
    <w:p w14:paraId="4EF79040" w14:textId="48D392E2" w:rsidR="000569FF" w:rsidRDefault="00595AD4">
      <w:pPr>
        <w:pStyle w:val="TM2"/>
        <w:rPr>
          <w:rFonts w:asciiTheme="minorHAnsi" w:eastAsiaTheme="minorEastAsia" w:hAnsiTheme="minorHAnsi" w:cstheme="minorBidi"/>
          <w:noProof/>
          <w:szCs w:val="22"/>
          <w:lang w:val="fr-CA" w:eastAsia="fr-CA"/>
        </w:rPr>
      </w:pPr>
      <w:hyperlink w:anchor="_Toc42524297" w:history="1">
        <w:r w:rsidR="000569FF" w:rsidRPr="004F644E">
          <w:rPr>
            <w:rStyle w:val="Lienhypertexte"/>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0569FF">
          <w:rPr>
            <w:noProof/>
            <w:webHidden/>
          </w:rPr>
          <w:t>10</w:t>
        </w:r>
        <w:r w:rsidR="000569FF">
          <w:rPr>
            <w:noProof/>
            <w:webHidden/>
          </w:rPr>
          <w:fldChar w:fldCharType="end"/>
        </w:r>
      </w:hyperlink>
    </w:p>
    <w:p w14:paraId="0A65CA3C" w14:textId="5C3D00DC" w:rsidR="000569FF" w:rsidRDefault="00595AD4">
      <w:pPr>
        <w:pStyle w:val="TM2"/>
        <w:rPr>
          <w:rFonts w:asciiTheme="minorHAnsi" w:eastAsiaTheme="minorEastAsia" w:hAnsiTheme="minorHAnsi" w:cstheme="minorBidi"/>
          <w:noProof/>
          <w:szCs w:val="22"/>
          <w:lang w:val="fr-CA" w:eastAsia="fr-CA"/>
        </w:rPr>
      </w:pPr>
      <w:hyperlink w:anchor="_Toc42524298" w:history="1">
        <w:r w:rsidR="000569FF" w:rsidRPr="004F644E">
          <w:rPr>
            <w:rStyle w:val="Lienhypertexte"/>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0569FF">
          <w:rPr>
            <w:noProof/>
            <w:webHidden/>
          </w:rPr>
          <w:t>11</w:t>
        </w:r>
        <w:r w:rsidR="000569FF">
          <w:rPr>
            <w:noProof/>
            <w:webHidden/>
          </w:rPr>
          <w:fldChar w:fldCharType="end"/>
        </w:r>
      </w:hyperlink>
    </w:p>
    <w:p w14:paraId="7E0C113F" w14:textId="66CE5567" w:rsidR="000569FF" w:rsidRDefault="00595AD4">
      <w:pPr>
        <w:pStyle w:val="TM2"/>
        <w:rPr>
          <w:rFonts w:asciiTheme="minorHAnsi" w:eastAsiaTheme="minorEastAsia" w:hAnsiTheme="minorHAnsi" w:cstheme="minorBidi"/>
          <w:noProof/>
          <w:szCs w:val="22"/>
          <w:lang w:val="fr-CA" w:eastAsia="fr-CA"/>
        </w:rPr>
      </w:pPr>
      <w:hyperlink w:anchor="_Toc42524299" w:history="1">
        <w:r w:rsidR="000569FF" w:rsidRPr="004F644E">
          <w:rPr>
            <w:rStyle w:val="Lienhypertexte"/>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0569FF">
          <w:rPr>
            <w:noProof/>
            <w:webHidden/>
          </w:rPr>
          <w:t>12</w:t>
        </w:r>
        <w:r w:rsidR="000569FF">
          <w:rPr>
            <w:noProof/>
            <w:webHidden/>
          </w:rPr>
          <w:fldChar w:fldCharType="end"/>
        </w:r>
      </w:hyperlink>
    </w:p>
    <w:p w14:paraId="3B00E7C6" w14:textId="2DBD9E4A" w:rsidR="000569FF" w:rsidRDefault="00595AD4">
      <w:pPr>
        <w:pStyle w:val="TM2"/>
        <w:rPr>
          <w:rFonts w:asciiTheme="minorHAnsi" w:eastAsiaTheme="minorEastAsia" w:hAnsiTheme="minorHAnsi" w:cstheme="minorBidi"/>
          <w:noProof/>
          <w:szCs w:val="22"/>
          <w:lang w:val="fr-CA" w:eastAsia="fr-CA"/>
        </w:rPr>
      </w:pPr>
      <w:hyperlink w:anchor="_Toc42524303" w:history="1">
        <w:r w:rsidR="000569FF" w:rsidRPr="004F644E">
          <w:rPr>
            <w:rStyle w:val="Lienhypertexte"/>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0569FF">
          <w:rPr>
            <w:noProof/>
            <w:webHidden/>
          </w:rPr>
          <w:t>13</w:t>
        </w:r>
        <w:r w:rsidR="000569FF">
          <w:rPr>
            <w:noProof/>
            <w:webHidden/>
          </w:rPr>
          <w:fldChar w:fldCharType="end"/>
        </w:r>
      </w:hyperlink>
    </w:p>
    <w:p w14:paraId="2CC8768A" w14:textId="3C3B506B" w:rsidR="000569FF" w:rsidRDefault="00595AD4">
      <w:pPr>
        <w:pStyle w:val="TM2"/>
        <w:rPr>
          <w:rFonts w:asciiTheme="minorHAnsi" w:eastAsiaTheme="minorEastAsia" w:hAnsiTheme="minorHAnsi" w:cstheme="minorBidi"/>
          <w:noProof/>
          <w:szCs w:val="22"/>
          <w:lang w:val="fr-CA" w:eastAsia="fr-CA"/>
        </w:rPr>
      </w:pPr>
      <w:hyperlink w:anchor="_Toc42524304" w:history="1">
        <w:r w:rsidR="000569FF" w:rsidRPr="004F644E">
          <w:rPr>
            <w:rStyle w:val="Lienhypertexte"/>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0569FF">
          <w:rPr>
            <w:noProof/>
            <w:webHidden/>
          </w:rPr>
          <w:t>14</w:t>
        </w:r>
        <w:r w:rsidR="000569FF">
          <w:rPr>
            <w:noProof/>
            <w:webHidden/>
          </w:rPr>
          <w:fldChar w:fldCharType="end"/>
        </w:r>
      </w:hyperlink>
    </w:p>
    <w:p w14:paraId="46D869F1" w14:textId="4FC29F86" w:rsidR="000569FF" w:rsidRDefault="00595AD4">
      <w:pPr>
        <w:pStyle w:val="TM2"/>
        <w:rPr>
          <w:rFonts w:asciiTheme="minorHAnsi" w:eastAsiaTheme="minorEastAsia" w:hAnsiTheme="minorHAnsi" w:cstheme="minorBidi"/>
          <w:noProof/>
          <w:szCs w:val="22"/>
          <w:lang w:val="fr-CA" w:eastAsia="fr-CA"/>
        </w:rPr>
      </w:pPr>
      <w:hyperlink w:anchor="_Toc42524308" w:history="1">
        <w:r w:rsidR="000569FF" w:rsidRPr="004F644E">
          <w:rPr>
            <w:rStyle w:val="Lienhypertexte"/>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0569FF">
          <w:rPr>
            <w:noProof/>
            <w:webHidden/>
          </w:rPr>
          <w:t>15</w:t>
        </w:r>
        <w:r w:rsidR="000569FF">
          <w:rPr>
            <w:noProof/>
            <w:webHidden/>
          </w:rPr>
          <w:fldChar w:fldCharType="end"/>
        </w:r>
      </w:hyperlink>
    </w:p>
    <w:p w14:paraId="7765272D" w14:textId="31944E8E" w:rsidR="000569FF" w:rsidRDefault="00595AD4">
      <w:pPr>
        <w:pStyle w:val="TM2"/>
        <w:rPr>
          <w:rFonts w:asciiTheme="minorHAnsi" w:eastAsiaTheme="minorEastAsia" w:hAnsiTheme="minorHAnsi" w:cstheme="minorBidi"/>
          <w:noProof/>
          <w:szCs w:val="22"/>
          <w:lang w:val="fr-CA" w:eastAsia="fr-CA"/>
        </w:rPr>
      </w:pPr>
      <w:hyperlink w:anchor="_Toc42524309" w:history="1">
        <w:r w:rsidR="000569FF" w:rsidRPr="004F644E">
          <w:rPr>
            <w:rStyle w:val="Lienhypertexte"/>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0569FF">
          <w:rPr>
            <w:noProof/>
            <w:webHidden/>
          </w:rPr>
          <w:t>16</w:t>
        </w:r>
        <w:r w:rsidR="000569FF">
          <w:rPr>
            <w:noProof/>
            <w:webHidden/>
          </w:rPr>
          <w:fldChar w:fldCharType="end"/>
        </w:r>
      </w:hyperlink>
    </w:p>
    <w:p w14:paraId="7E9CE760" w14:textId="60D2FE06" w:rsidR="000569FF" w:rsidRDefault="00595AD4">
      <w:pPr>
        <w:pStyle w:val="TM2"/>
        <w:rPr>
          <w:rFonts w:asciiTheme="minorHAnsi" w:eastAsiaTheme="minorEastAsia" w:hAnsiTheme="minorHAnsi" w:cstheme="minorBidi"/>
          <w:noProof/>
          <w:szCs w:val="22"/>
          <w:lang w:val="fr-CA" w:eastAsia="fr-CA"/>
        </w:rPr>
      </w:pPr>
      <w:hyperlink w:anchor="_Toc42524310" w:history="1">
        <w:r w:rsidR="000569FF" w:rsidRPr="004F644E">
          <w:rPr>
            <w:rStyle w:val="Lienhypertexte"/>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0569FF">
          <w:rPr>
            <w:noProof/>
            <w:webHidden/>
          </w:rPr>
          <w:t>17</w:t>
        </w:r>
        <w:r w:rsidR="000569FF">
          <w:rPr>
            <w:noProof/>
            <w:webHidden/>
          </w:rPr>
          <w:fldChar w:fldCharType="end"/>
        </w:r>
      </w:hyperlink>
    </w:p>
    <w:p w14:paraId="64653BCB" w14:textId="6EEF9204" w:rsidR="000569FF" w:rsidRDefault="00595AD4">
      <w:pPr>
        <w:pStyle w:val="TM2"/>
        <w:rPr>
          <w:rFonts w:asciiTheme="minorHAnsi" w:eastAsiaTheme="minorEastAsia" w:hAnsiTheme="minorHAnsi" w:cstheme="minorBidi"/>
          <w:noProof/>
          <w:szCs w:val="22"/>
          <w:lang w:val="fr-CA" w:eastAsia="fr-CA"/>
        </w:rPr>
      </w:pPr>
      <w:hyperlink w:anchor="_Toc42524311" w:history="1">
        <w:r w:rsidR="000569FF" w:rsidRPr="004F644E">
          <w:rPr>
            <w:rStyle w:val="Lienhypertexte"/>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0569FF">
          <w:rPr>
            <w:noProof/>
            <w:webHidden/>
          </w:rPr>
          <w:t>18</w:t>
        </w:r>
        <w:r w:rsidR="000569FF">
          <w:rPr>
            <w:noProof/>
            <w:webHidden/>
          </w:rPr>
          <w:fldChar w:fldCharType="end"/>
        </w:r>
      </w:hyperlink>
    </w:p>
    <w:p w14:paraId="1AB3C692" w14:textId="095B7909" w:rsidR="000569FF" w:rsidRDefault="00595AD4">
      <w:pPr>
        <w:pStyle w:val="TM2"/>
        <w:rPr>
          <w:rFonts w:asciiTheme="minorHAnsi" w:eastAsiaTheme="minorEastAsia" w:hAnsiTheme="minorHAnsi" w:cstheme="minorBidi"/>
          <w:noProof/>
          <w:szCs w:val="22"/>
          <w:lang w:val="fr-CA" w:eastAsia="fr-CA"/>
        </w:rPr>
      </w:pPr>
      <w:hyperlink w:anchor="_Toc42524312" w:history="1">
        <w:r w:rsidR="000569FF" w:rsidRPr="004F644E">
          <w:rPr>
            <w:rStyle w:val="Lienhypertexte"/>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0569FF">
          <w:rPr>
            <w:noProof/>
            <w:webHidden/>
          </w:rPr>
          <w:t>19</w:t>
        </w:r>
        <w:r w:rsidR="000569FF">
          <w:rPr>
            <w:noProof/>
            <w:webHidden/>
          </w:rPr>
          <w:fldChar w:fldCharType="end"/>
        </w:r>
      </w:hyperlink>
    </w:p>
    <w:p w14:paraId="7DD5911F" w14:textId="19E03EE4" w:rsidR="000569FF" w:rsidRDefault="00595AD4">
      <w:pPr>
        <w:pStyle w:val="TM2"/>
        <w:rPr>
          <w:rFonts w:asciiTheme="minorHAnsi" w:eastAsiaTheme="minorEastAsia" w:hAnsiTheme="minorHAnsi" w:cstheme="minorBidi"/>
          <w:noProof/>
          <w:szCs w:val="22"/>
          <w:lang w:val="fr-CA" w:eastAsia="fr-CA"/>
        </w:rPr>
      </w:pPr>
      <w:hyperlink w:anchor="_Toc42524313" w:history="1">
        <w:r w:rsidR="000569FF" w:rsidRPr="004F644E">
          <w:rPr>
            <w:rStyle w:val="Lienhypertexte"/>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0569FF">
          <w:rPr>
            <w:noProof/>
            <w:webHidden/>
          </w:rPr>
          <w:t>20</w:t>
        </w:r>
        <w:r w:rsidR="000569FF">
          <w:rPr>
            <w:noProof/>
            <w:webHidden/>
          </w:rPr>
          <w:fldChar w:fldCharType="end"/>
        </w:r>
      </w:hyperlink>
    </w:p>
    <w:p w14:paraId="052D5A69" w14:textId="2B39B905" w:rsidR="000569FF" w:rsidRDefault="00595AD4">
      <w:pPr>
        <w:pStyle w:val="TM2"/>
        <w:rPr>
          <w:rFonts w:asciiTheme="minorHAnsi" w:eastAsiaTheme="minorEastAsia" w:hAnsiTheme="minorHAnsi" w:cstheme="minorBidi"/>
          <w:noProof/>
          <w:szCs w:val="22"/>
          <w:lang w:val="fr-CA" w:eastAsia="fr-CA"/>
        </w:rPr>
      </w:pPr>
      <w:hyperlink w:anchor="_Toc42524314" w:history="1">
        <w:r w:rsidR="000569FF" w:rsidRPr="004F644E">
          <w:rPr>
            <w:rStyle w:val="Lienhypertexte"/>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0569FF">
          <w:rPr>
            <w:noProof/>
            <w:webHidden/>
          </w:rPr>
          <w:t>21</w:t>
        </w:r>
        <w:r w:rsidR="000569FF">
          <w:rPr>
            <w:noProof/>
            <w:webHidden/>
          </w:rPr>
          <w:fldChar w:fldCharType="end"/>
        </w:r>
      </w:hyperlink>
    </w:p>
    <w:p w14:paraId="173FC790" w14:textId="787C9AF8" w:rsidR="00DF4403" w:rsidRPr="00BF31BF" w:rsidRDefault="0000309F" w:rsidP="00B60F6E">
      <w:pPr>
        <w:pStyle w:val="TM3"/>
        <w:sectPr w:rsidR="00DF4403" w:rsidRPr="00BF31BF"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1" w:name="_Hlk37076433"/>
      <w:bookmarkStart w:id="2" w:name="_Hlk37077689"/>
      <w:r w:rsidRPr="00BF31BF">
        <w:lastRenderedPageBreak/>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3" w:name="_Toc42524267"/>
      <w:bookmarkStart w:id="4" w:name="_Hlk37076076"/>
      <w:r>
        <w:t>Les yeux noirs</w:t>
      </w:r>
      <w:bookmarkEnd w:id="3"/>
    </w:p>
    <w:p w14:paraId="4D1CC495" w14:textId="77777777" w:rsidR="00D33217" w:rsidRPr="00BF31BF" w:rsidRDefault="00D33217" w:rsidP="00D33217">
      <w:pPr>
        <w:pStyle w:val="Consigne-Titre"/>
      </w:pPr>
      <w:bookmarkStart w:id="5" w:name="_Toc37081380"/>
      <w:bookmarkStart w:id="6" w:name="_Toc42510790"/>
      <w:bookmarkStart w:id="7" w:name="_Toc42524268"/>
      <w:r w:rsidRPr="00BF31BF">
        <w:t>Consigne à l’élève</w:t>
      </w:r>
      <w:bookmarkEnd w:id="5"/>
      <w:bookmarkEnd w:id="6"/>
      <w:bookmarkEnd w:id="7"/>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8"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8"/>
    </w:p>
    <w:p w14:paraId="4794436A" w14:textId="77777777" w:rsidR="00D33217" w:rsidRPr="00BF31BF" w:rsidRDefault="00D33217" w:rsidP="00D33217">
      <w:pPr>
        <w:pStyle w:val="Matriel-Titre"/>
      </w:pPr>
      <w:bookmarkStart w:id="9" w:name="_Toc37081381"/>
      <w:bookmarkStart w:id="10" w:name="_Toc42510791"/>
      <w:bookmarkStart w:id="11" w:name="_Toc42524269"/>
      <w:r w:rsidRPr="00BF31BF">
        <w:t>Matériel requis</w:t>
      </w:r>
      <w:bookmarkEnd w:id="9"/>
      <w:bookmarkEnd w:id="10"/>
      <w:bookmarkEnd w:id="11"/>
    </w:p>
    <w:p w14:paraId="1DEB021E" w14:textId="77777777" w:rsidR="00D33217" w:rsidRPr="00200D34" w:rsidRDefault="00D33217" w:rsidP="00A63657">
      <w:pPr>
        <w:pStyle w:val="Matriel-Texte"/>
        <w:rPr>
          <w:lang w:val="en-US"/>
        </w:rPr>
      </w:pPr>
      <w:r w:rsidRPr="00200D34">
        <w:rPr>
          <w:lang w:val="en-US"/>
        </w:rPr>
        <w:t xml:space="preserve">Lien web : </w:t>
      </w:r>
      <w:hyperlink r:id="rId19"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2" w:name="_Toc36744043"/>
            <w:bookmarkStart w:id="13" w:name="_Toc37081382"/>
            <w:bookmarkStart w:id="14" w:name="_Toc42510792"/>
            <w:bookmarkStart w:id="15" w:name="_Toc42524270"/>
            <w:bookmarkStart w:id="16" w:name="_Hlk36746529"/>
            <w:r w:rsidRPr="00BF31BF">
              <w:t>Information aux parents</w:t>
            </w:r>
            <w:bookmarkEnd w:id="12"/>
            <w:bookmarkEnd w:id="13"/>
            <w:bookmarkEnd w:id="14"/>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6"/>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4"/>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7" w:name="_Toc37081383"/>
      <w:bookmarkStart w:id="18" w:name="_Toc42524271"/>
      <w:r>
        <w:t>Annexe 1</w:t>
      </w:r>
      <w:r w:rsidR="006B2129">
        <w:t xml:space="preserve"> </w:t>
      </w:r>
      <w:r>
        <w:t xml:space="preserve">– </w:t>
      </w:r>
      <w:bookmarkEnd w:id="17"/>
      <w:r>
        <w:t>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9" w:name="_Toc42524272"/>
      <w:r>
        <w:t>Annexe 2</w:t>
      </w:r>
      <w:r w:rsidR="006B2129">
        <w:t xml:space="preserve"> </w:t>
      </w:r>
      <w:r>
        <w:t>– Les yeux noirs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20" w:name="_Toc42524273"/>
      <w:r>
        <w:t>Annexe 3</w:t>
      </w:r>
      <w:r w:rsidR="006B2129">
        <w:t xml:space="preserve"> </w:t>
      </w:r>
      <w:r>
        <w:t>– Les yeux noirs</w:t>
      </w:r>
      <w:bookmarkEnd w:id="20"/>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lastRenderedPageBreak/>
        <w:t>Anglais, langue seconde</w:t>
      </w:r>
    </w:p>
    <w:p w14:paraId="52A618EF" w14:textId="77777777" w:rsidR="00B45280" w:rsidRPr="00BF31BF" w:rsidRDefault="00B45280" w:rsidP="00B45280">
      <w:pPr>
        <w:pStyle w:val="Titredelactivit"/>
        <w:tabs>
          <w:tab w:val="left" w:pos="7170"/>
        </w:tabs>
      </w:pPr>
      <w:bookmarkStart w:id="21" w:name="_Toc42524274"/>
      <w:r>
        <w:t xml:space="preserve">Science in a </w:t>
      </w:r>
      <w:proofErr w:type="spellStart"/>
      <w:r>
        <w:t>bottle</w:t>
      </w:r>
      <w:proofErr w:type="spellEnd"/>
      <w:r>
        <w:t>!</w:t>
      </w:r>
      <w:bookmarkEnd w:id="21"/>
    </w:p>
    <w:p w14:paraId="49175CBE" w14:textId="77777777" w:rsidR="00B45280" w:rsidRPr="00C72EC9" w:rsidRDefault="00B45280" w:rsidP="00B45280">
      <w:pPr>
        <w:pStyle w:val="Consigne-Titre"/>
      </w:pPr>
      <w:bookmarkStart w:id="22" w:name="_Toc37081369"/>
      <w:bookmarkStart w:id="23" w:name="_Toc42510797"/>
      <w:bookmarkStart w:id="24" w:name="_Toc42524275"/>
      <w:r w:rsidRPr="00BF31BF">
        <w:t>Consigne</w:t>
      </w:r>
      <w:r>
        <w:t>s</w:t>
      </w:r>
      <w:r w:rsidRPr="00BF31BF">
        <w:t xml:space="preserve"> à l’élève</w:t>
      </w:r>
      <w:bookmarkEnd w:id="22"/>
      <w:bookmarkEnd w:id="23"/>
      <w:bookmarkEnd w:id="24"/>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3"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4"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Si tu as le temps, tu peux faire cette expérience après avoir terminé l'activité… tu peux aussi explorer les autres expériences suggérées dans la série Try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5" w:name="_Toc37081370"/>
      <w:bookmarkStart w:id="26" w:name="_Toc42510798"/>
      <w:bookmarkStart w:id="27" w:name="_Toc42524276"/>
      <w:r w:rsidRPr="00BF31BF">
        <w:t>Matériel requis</w:t>
      </w:r>
      <w:bookmarkEnd w:id="25"/>
      <w:bookmarkEnd w:id="26"/>
      <w:bookmarkEnd w:id="27"/>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5"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14:paraId="03DB1BBB" w14:textId="77777777" w:rsidR="00B45280" w:rsidRDefault="00B45280" w:rsidP="00314A64">
      <w:pPr>
        <w:pStyle w:val="Consignepuceniveau2"/>
      </w:pPr>
      <w:r>
        <w:t xml:space="preserve">À la vidéo </w:t>
      </w:r>
      <w:hyperlink r:id="rId26"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28" w:name="_Toc37081371"/>
            <w:bookmarkStart w:id="29" w:name="_Toc42510799"/>
            <w:bookmarkStart w:id="30" w:name="_Toc42524277"/>
            <w:r w:rsidRPr="00BF31BF">
              <w:t>Information aux parents</w:t>
            </w:r>
            <w:bookmarkEnd w:id="28"/>
            <w:bookmarkEnd w:id="29"/>
            <w:bookmarkEnd w:id="30"/>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CB32EB">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6B2129" w:rsidRDefault="00B45280" w:rsidP="00B45280">
      <w:pPr>
        <w:pStyle w:val="Titredelactivit"/>
        <w:tabs>
          <w:tab w:val="left" w:pos="7170"/>
        </w:tabs>
        <w:rPr>
          <w:lang w:val="en-CA"/>
        </w:rPr>
      </w:pPr>
      <w:bookmarkStart w:id="31" w:name="_Toc37081372"/>
      <w:bookmarkStart w:id="32" w:name="_Toc42524278"/>
      <w:r w:rsidRPr="006B2129">
        <w:rPr>
          <w:lang w:val="en-CA"/>
        </w:rPr>
        <w:t>Annexe 1</w:t>
      </w:r>
      <w:r w:rsidR="006B2129" w:rsidRPr="006B2129">
        <w:rPr>
          <w:lang w:val="en-CA"/>
        </w:rPr>
        <w:t xml:space="preserve"> </w:t>
      </w:r>
      <w:r w:rsidRPr="006B2129">
        <w:rPr>
          <w:lang w:val="en-CA"/>
        </w:rPr>
        <w:t xml:space="preserve">– </w:t>
      </w:r>
      <w:bookmarkEnd w:id="31"/>
      <w:r w:rsidRPr="006B2129">
        <w:rPr>
          <w:lang w:val="en-CA"/>
        </w:rPr>
        <w:t>Science in a bottle!</w:t>
      </w:r>
      <w:bookmarkEnd w:id="32"/>
    </w:p>
    <w:p w14:paraId="4A378945" w14:textId="77777777" w:rsidR="00B45280" w:rsidRPr="006B2129" w:rsidRDefault="00B45280" w:rsidP="00B45280">
      <w:pPr>
        <w:rPr>
          <w:lang w:val="en-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8"/>
          <w:footerReference w:type="default" r:id="rId29"/>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6B2129" w:rsidRDefault="00B45280" w:rsidP="00B45280">
      <w:pPr>
        <w:pStyle w:val="Titredelactivit"/>
        <w:tabs>
          <w:tab w:val="left" w:pos="7170"/>
        </w:tabs>
        <w:rPr>
          <w:lang w:val="en-CA"/>
        </w:rPr>
      </w:pPr>
      <w:bookmarkStart w:id="33" w:name="_Toc42524279"/>
      <w:r w:rsidRPr="006B2129">
        <w:rPr>
          <w:lang w:val="en-CA"/>
        </w:rPr>
        <w:t>Annexe 2</w:t>
      </w:r>
      <w:r w:rsidR="006B2129" w:rsidRPr="006B2129">
        <w:rPr>
          <w:lang w:val="en-CA"/>
        </w:rPr>
        <w:t xml:space="preserve"> </w:t>
      </w:r>
      <w:r w:rsidRPr="006B2129">
        <w:rPr>
          <w:lang w:val="en-CA"/>
        </w:rPr>
        <w:t>– Science in a bottle!</w:t>
      </w:r>
      <w:bookmarkEnd w:id="33"/>
    </w:p>
    <w:p w14:paraId="25DB10A6" w14:textId="77777777" w:rsidR="00B45280" w:rsidRDefault="00B45280" w:rsidP="00B45280">
      <w:r>
        <w:t xml:space="preserve">Voici le </w:t>
      </w:r>
      <w:r w:rsidRPr="00C32F86">
        <w:t>corrig</w:t>
      </w:r>
      <w:r>
        <w:t>é de l'activité! Remarque comment certains mots comme ''</w:t>
      </w:r>
      <w:proofErr w:type="spellStart"/>
      <w:r>
        <w:t>lighter</w:t>
      </w:r>
      <w:proofErr w:type="spellEnd"/>
      <w:r>
        <w:t>''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30">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lastRenderedPageBreak/>
        <w:t>Mathématique</w:t>
      </w:r>
    </w:p>
    <w:p w14:paraId="10A47650" w14:textId="77777777" w:rsidR="007F294E" w:rsidRPr="007F294E" w:rsidRDefault="007F294E" w:rsidP="007F294E">
      <w:pPr>
        <w:pStyle w:val="Titredelactivit"/>
        <w:tabs>
          <w:tab w:val="left" w:pos="7170"/>
        </w:tabs>
      </w:pPr>
      <w:bookmarkStart w:id="34" w:name="_Toc42524280"/>
      <w:r w:rsidRPr="007F294E">
        <w:t>La piscine de ma voisine</w:t>
      </w:r>
      <w:bookmarkEnd w:id="34"/>
    </w:p>
    <w:p w14:paraId="105B882C" w14:textId="77777777" w:rsidR="007F294E" w:rsidRPr="007F294E" w:rsidRDefault="007F294E" w:rsidP="007F294E">
      <w:pPr>
        <w:pStyle w:val="Consigne-Titre"/>
      </w:pPr>
      <w:bookmarkStart w:id="35" w:name="_Toc42510803"/>
      <w:bookmarkStart w:id="36" w:name="_Toc42524281"/>
      <w:r w:rsidRPr="007F294E">
        <w:t>Consignes à l’élève</w:t>
      </w:r>
      <w:bookmarkEnd w:id="35"/>
      <w:bookmarkEnd w:id="36"/>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7" w:name="_Toc37081375"/>
      <w:bookmarkStart w:id="38" w:name="_Toc42510804"/>
      <w:bookmarkStart w:id="39" w:name="_Toc42524282"/>
      <w:r w:rsidRPr="00BF31BF">
        <w:t>Matériel requis</w:t>
      </w:r>
      <w:bookmarkEnd w:id="37"/>
      <w:bookmarkEnd w:id="38"/>
      <w:bookmarkEnd w:id="39"/>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0" w:name="_Toc42510805"/>
            <w:bookmarkStart w:id="41" w:name="_Toc42524283"/>
            <w:r w:rsidRPr="007F294E">
              <w:t>Information aux parents</w:t>
            </w:r>
            <w:bookmarkEnd w:id="40"/>
            <w:bookmarkEnd w:id="41"/>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Se servir de la formule du périmètre d’un rectangle soit : ( longueur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2" w:name="_Toc42524284"/>
      <w:r>
        <w:t xml:space="preserve">Annexe – </w:t>
      </w:r>
      <w:r w:rsidR="007F294E">
        <w:t>Solutionnaire</w:t>
      </w:r>
      <w:bookmarkEnd w:id="42"/>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3" w:name="_Hlk37076839"/>
      <w:r>
        <w:lastRenderedPageBreak/>
        <w:t>Science et technologie</w:t>
      </w:r>
    </w:p>
    <w:p w14:paraId="6BCCF063" w14:textId="23638FD3" w:rsidR="00B438F0" w:rsidRDefault="00B438F0" w:rsidP="00B438F0">
      <w:pPr>
        <w:pStyle w:val="Titredelactivit"/>
        <w:tabs>
          <w:tab w:val="left" w:pos="7170"/>
        </w:tabs>
      </w:pPr>
      <w:bookmarkStart w:id="44" w:name="_Toc42524285"/>
      <w:r>
        <w:t>Le ciel va-t-il nous tomber sur la tête ?</w:t>
      </w:r>
      <w:bookmarkEnd w:id="44"/>
    </w:p>
    <w:p w14:paraId="302F0232" w14:textId="77777777" w:rsidR="00B438F0" w:rsidRPr="00BF31BF" w:rsidRDefault="00B438F0" w:rsidP="00B438F0">
      <w:pPr>
        <w:pStyle w:val="Consigne-Titre"/>
      </w:pPr>
      <w:bookmarkStart w:id="45" w:name="_Toc41988878"/>
      <w:bookmarkStart w:id="46" w:name="_Toc42510808"/>
      <w:bookmarkStart w:id="47" w:name="_Toc42524286"/>
      <w:r w:rsidRPr="00BF31BF">
        <w:t>Consigne à l’élève</w:t>
      </w:r>
      <w:bookmarkEnd w:id="45"/>
      <w:bookmarkEnd w:id="46"/>
      <w:bookmarkEnd w:id="47"/>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8" w:name="_Toc41988879"/>
      <w:bookmarkStart w:id="49" w:name="_Toc42510809"/>
      <w:bookmarkStart w:id="50" w:name="_Toc42524287"/>
      <w:r w:rsidRPr="00BF31BF">
        <w:t>Matériel requis</w:t>
      </w:r>
      <w:bookmarkEnd w:id="48"/>
      <w:bookmarkEnd w:id="49"/>
      <w:bookmarkEnd w:id="50"/>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1" w:name="_Toc41988880"/>
            <w:bookmarkStart w:id="52" w:name="_Toc42510810"/>
            <w:bookmarkStart w:id="53" w:name="_Toc42524288"/>
            <w:r w:rsidRPr="00BF31BF">
              <w:t>Information aux parents</w:t>
            </w:r>
            <w:bookmarkEnd w:id="51"/>
            <w:bookmarkEnd w:id="52"/>
            <w:bookmarkEnd w:id="53"/>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4" w:name="_Toc41988881"/>
      <w:bookmarkStart w:id="55" w:name="_Toc42524289"/>
      <w:r>
        <w:t>Annexe 1</w:t>
      </w:r>
      <w:r w:rsidR="00B76657">
        <w:t xml:space="preserve"> </w:t>
      </w:r>
      <w:r>
        <w:t xml:space="preserve">– </w:t>
      </w:r>
      <w:bookmarkEnd w:id="54"/>
      <w:r>
        <w:t>Les types de nuages</w:t>
      </w:r>
      <w:bookmarkEnd w:id="55"/>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595AD4" w:rsidP="00B360AC">
            <w:hyperlink r:id="rId34"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595AD4" w:rsidP="00B360AC">
            <w:hyperlink r:id="rId36"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595AD4" w:rsidP="00B360AC">
            <w:pPr>
              <w:rPr>
                <w:noProof/>
              </w:rPr>
            </w:pPr>
            <w:hyperlink r:id="rId38"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595AD4" w:rsidP="00B360AC">
            <w:hyperlink r:id="rId40"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6" w:name="_Toc42524290"/>
      <w:r>
        <w:t>Annexe 2</w:t>
      </w:r>
      <w:r w:rsidR="00F70ABD">
        <w:t xml:space="preserve"> </w:t>
      </w:r>
      <w:r>
        <w:t>– Suite Les types de nuages</w:t>
      </w:r>
      <w:bookmarkEnd w:id="56"/>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1">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2"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7" w:name="_Toc42447276"/>
      <w:r>
        <w:t xml:space="preserve">Exercices pour aller plus loin : </w:t>
      </w:r>
      <w:bookmarkEnd w:id="57"/>
    </w:p>
    <w:p w14:paraId="05828675" w14:textId="77777777" w:rsidR="00FD751F" w:rsidRDefault="00595AD4" w:rsidP="00FD751F">
      <w:pPr>
        <w:pStyle w:val="Consigne-Texte"/>
        <w:rPr>
          <w:lang w:eastAsia="fr-CA"/>
        </w:rPr>
      </w:pPr>
      <w:hyperlink r:id="rId43" w:history="1">
        <w:r w:rsidR="00FD751F" w:rsidRPr="00C04C3E">
          <w:rPr>
            <w:rStyle w:val="Lienhypertexte"/>
            <w:lang w:eastAsia="fr-CA"/>
          </w:rPr>
          <w:t>https://www.envolee.com/temp/l-eau-et-son-cycle.pdf</w:t>
        </w:r>
      </w:hyperlink>
    </w:p>
    <w:p w14:paraId="7B6CF644" w14:textId="77777777" w:rsidR="00FD751F" w:rsidRDefault="00595AD4" w:rsidP="00FD751F">
      <w:pPr>
        <w:pStyle w:val="Consigne-Texte"/>
        <w:rPr>
          <w:lang w:eastAsia="fr-CA"/>
        </w:rPr>
      </w:pPr>
      <w:hyperlink r:id="rId44"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8" w:name="_Toc42524291"/>
      <w:r>
        <w:t>Annexe 3</w:t>
      </w:r>
      <w:r w:rsidR="00C802E6">
        <w:t xml:space="preserve"> </w:t>
      </w:r>
      <w:r>
        <w:t>– Solutions les types de nuages</w:t>
      </w:r>
      <w:bookmarkEnd w:id="58"/>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5">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6"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3"/>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59" w:name="_Toc42524292"/>
      <w:r w:rsidRPr="00B06931">
        <w:t>Coucher de soleil</w:t>
      </w:r>
      <w:bookmarkEnd w:id="59"/>
    </w:p>
    <w:p w14:paraId="4F67BA03" w14:textId="77777777" w:rsidR="004D1C35" w:rsidRPr="00B06931" w:rsidRDefault="004D1C35" w:rsidP="004D1C35">
      <w:pPr>
        <w:pStyle w:val="Consigne-Titre"/>
      </w:pPr>
      <w:bookmarkStart w:id="60" w:name="_Toc42510815"/>
      <w:bookmarkStart w:id="61" w:name="_Toc42524293"/>
      <w:r w:rsidRPr="00B06931">
        <w:t>Consigne à l’élève</w:t>
      </w:r>
      <w:bookmarkEnd w:id="60"/>
      <w:bookmarkEnd w:id="61"/>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2" w:name="_Toc42510816"/>
      <w:bookmarkStart w:id="63" w:name="_Toc42524294"/>
      <w:r w:rsidRPr="00B06931">
        <w:t>Matériel requis</w:t>
      </w:r>
      <w:bookmarkEnd w:id="62"/>
      <w:bookmarkEnd w:id="63"/>
    </w:p>
    <w:p w14:paraId="138A6549" w14:textId="1211F3F9" w:rsidR="004D1C35" w:rsidRDefault="004D1C35" w:rsidP="007913CB">
      <w:bookmarkStart w:id="64"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5" w:name="_Toc42510817"/>
            <w:bookmarkStart w:id="66" w:name="_Toc42524295"/>
            <w:bookmarkEnd w:id="64"/>
            <w:r w:rsidRPr="00B06931">
              <w:t>Information aux parents</w:t>
            </w:r>
            <w:bookmarkEnd w:id="65"/>
            <w:bookmarkEnd w:id="66"/>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Crédits : Joannie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7" w:name="_Toc37081408"/>
      <w:bookmarkStart w:id="68" w:name="_Toc42524296"/>
      <w:bookmarkStart w:id="69" w:name="_Hlk42024047"/>
      <w:r>
        <w:t>Annexe 1</w:t>
      </w:r>
      <w:r w:rsidR="00C802E6">
        <w:t xml:space="preserve"> </w:t>
      </w:r>
      <w:r>
        <w:t xml:space="preserve">– </w:t>
      </w:r>
      <w:bookmarkEnd w:id="67"/>
      <w:r>
        <w:t>Préparation pour le coucher de soleil</w:t>
      </w:r>
      <w:bookmarkEnd w:id="68"/>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70" w:name="_Toc42524297"/>
      <w:r w:rsidRPr="00E43364">
        <w:t xml:space="preserve">Annexe </w:t>
      </w:r>
      <w:r>
        <w:t>2</w:t>
      </w:r>
      <w:r w:rsidR="00C802E6">
        <w:t xml:space="preserve"> </w:t>
      </w:r>
      <w:r w:rsidRPr="00E43364">
        <w:t xml:space="preserve">– </w:t>
      </w:r>
      <w:r>
        <w:t>Exemples de coucher de soleil</w:t>
      </w:r>
      <w:bookmarkEnd w:id="70"/>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1" w:name="_Toc42524298"/>
      <w:r w:rsidRPr="00E43364">
        <w:t xml:space="preserve">Annexe </w:t>
      </w:r>
      <w:r>
        <w:t>3</w:t>
      </w:r>
      <w:r w:rsidR="00C802E6">
        <w:t xml:space="preserve"> </w:t>
      </w:r>
      <w:r w:rsidRPr="00E43364">
        <w:t xml:space="preserve">– </w:t>
      </w:r>
      <w:r>
        <w:t>Lexique du vocabulaires plastique</w:t>
      </w:r>
      <w:bookmarkEnd w:id="71"/>
    </w:p>
    <w:p w14:paraId="33C24145" w14:textId="77777777" w:rsidR="004D1C35" w:rsidRPr="00E43364" w:rsidRDefault="004D1C35" w:rsidP="004D1C35"/>
    <w:p w14:paraId="3E4EC79D" w14:textId="77777777" w:rsidR="004D1C35" w:rsidRDefault="004D1C35" w:rsidP="005C08DE">
      <w:r w:rsidRPr="00E43364">
        <w:t>Technique : C’est ce qui est utilisé pour créer l’œuvre ( dessin,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9"/>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50" w:history="1">
        <w:r>
          <w:rPr>
            <w:rStyle w:val="Lienhypertexte"/>
          </w:rPr>
          <w:t>Montréal, la ville aux cent clochers</w:t>
        </w:r>
      </w:hyperlink>
      <w:r>
        <w:t xml:space="preserve">. Assure-toi d'ouvrir le lien dans le moteur de recherche Chrome ou de </w:t>
      </w:r>
      <w:hyperlink r:id="rId51" w:history="1">
        <w:r>
          <w:rPr>
            <w:rStyle w:val="Lienhypertexte"/>
          </w:rPr>
          <w:t>télécharger</w:t>
        </w:r>
      </w:hyperlink>
      <w:r>
        <w:t xml:space="preserve"> l'application Google </w:t>
      </w:r>
      <w:proofErr w:type="spellStart"/>
      <w:r>
        <w:t>Earth</w:t>
      </w:r>
      <w:proofErr w:type="spellEnd"/>
      <w:r>
        <w:t xml:space="preserve">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52"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r>
        <w:t>Alexina Trépanier,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Cette activité te propose de comparer les territoires propres aux sociétés iroquoienne et incas vers 1500 à partir d'un dossier documentaire.</w:t>
      </w:r>
    </w:p>
    <w:p w14:paraId="1A6D93AC" w14:textId="77777777" w:rsidR="00385430" w:rsidRDefault="00385430" w:rsidP="00385430">
      <w:pPr>
        <w:pStyle w:val="Consigne-Texte"/>
        <w:numPr>
          <w:ilvl w:val="0"/>
          <w:numId w:val="18"/>
        </w:numPr>
      </w:pPr>
      <w:r>
        <w:t>Explore les deux dossiers documentaires. Le premier porte sur la société incas vers 1500, le deuxième sur la société iroquoienne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57"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Organisation de la société iroquoienne</w:t>
      </w:r>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595AD4" w:rsidP="00385430">
            <w:hyperlink r:id="rId58"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r>
        <w:t>iroquoienne</w:t>
      </w:r>
      <w:r w:rsidRPr="000229E5">
        <w:t xml:space="preserve"> vers 1500, Sociétés et territoires, site </w:t>
      </w:r>
      <w:proofErr w:type="spellStart"/>
      <w:r w:rsidRPr="000229E5">
        <w:t>Recitus</w:t>
      </w:r>
      <w:proofErr w:type="spellEnd"/>
      <w:r w:rsidRPr="000229E5">
        <w:t xml:space="preserve">. Repéré à : </w:t>
      </w:r>
      <w:hyperlink r:id="rId62"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r>
              <w:t>Iroquoiens</w:t>
            </w:r>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r w:rsidRPr="008B56BA">
              <w:t>Iroquoien</w:t>
            </w:r>
            <w:r>
              <w:t>s</w:t>
            </w:r>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4A75EB"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1AEF4F"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021041"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A4335C"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63C631"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3C4EF" w14:textId="77777777" w:rsidR="00B87263" w:rsidRDefault="00B87263" w:rsidP="005E3AF4">
      <w:r>
        <w:separator/>
      </w:r>
    </w:p>
  </w:endnote>
  <w:endnote w:type="continuationSeparator" w:id="0">
    <w:p w14:paraId="576E0334" w14:textId="77777777" w:rsidR="00B87263" w:rsidRDefault="00B8726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5430" w:rsidRDefault="00385430"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5430" w:rsidRDefault="003854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5CC3" w14:textId="77777777" w:rsidR="002101F3" w:rsidRDefault="002101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68071" w14:textId="77777777" w:rsidR="002101F3" w:rsidRDefault="002101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67B68599" w:rsidR="00385430" w:rsidRPr="00F80F0A" w:rsidRDefault="0038543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95AD4">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14:paraId="1AD71CCF" w14:textId="77777777" w:rsidR="00385430" w:rsidRPr="00F80F0A" w:rsidRDefault="0038543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5A218" w14:textId="77777777" w:rsidR="00B87263" w:rsidRDefault="00B87263" w:rsidP="005E3AF4">
      <w:r>
        <w:separator/>
      </w:r>
    </w:p>
  </w:footnote>
  <w:footnote w:type="continuationSeparator" w:id="0">
    <w:p w14:paraId="6AB3CD05" w14:textId="77777777" w:rsidR="00B87263" w:rsidRDefault="00B8726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B14B4" w14:textId="77777777" w:rsidR="002101F3" w:rsidRDefault="002101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9F85" w14:textId="77777777" w:rsidR="002101F3" w:rsidRDefault="002101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96289" w14:textId="77777777" w:rsidR="002101F3" w:rsidRDefault="002101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AA2B98" w:rsidR="00385430" w:rsidRPr="005E3AF4" w:rsidRDefault="00385430"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0D30"/>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95AD4"/>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youtube.com/watch?v=2fQb7_KUs3A" TargetMode="External"/><Relationship Id="rId39" Type="http://schemas.openxmlformats.org/officeDocument/2006/relationships/image" Target="media/image12.jpeg"/><Relationship Id="rId21" Type="http://schemas.openxmlformats.org/officeDocument/2006/relationships/image" Target="media/image3.png"/><Relationship Id="rId34" Type="http://schemas.openxmlformats.org/officeDocument/2006/relationships/hyperlink" Target="https://commons.wikimedia.org/wiki/File:Cumulus_clouds_in_fair_weather.jpeg" TargetMode="External"/><Relationship Id="rId42" Type="http://schemas.openxmlformats.org/officeDocument/2006/relationships/hyperlink" Target="https://www.geniepublication.com/produit/2955/pret-pour-les-sciences-3" TargetMode="External"/><Relationship Id="rId47" Type="http://schemas.openxmlformats.org/officeDocument/2006/relationships/image" Target="media/image15.jpeg"/><Relationship Id="rId50"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5" Type="http://schemas.openxmlformats.org/officeDocument/2006/relationships/image" Target="media/image20.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oter" Target="footer4.xml"/><Relationship Id="rId41" Type="http://schemas.openxmlformats.org/officeDocument/2006/relationships/image" Target="media/image13.png"/><Relationship Id="rId54" Type="http://schemas.openxmlformats.org/officeDocument/2006/relationships/image" Target="media/image19.jpeg"/><Relationship Id="rId62" Type="http://schemas.openxmlformats.org/officeDocument/2006/relationships/hyperlink" Target="https://primaire.recitus.qc.ca/sujet/organisation/iroquoiens-15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kids.nationalgeographic.com/videos/try-this/" TargetMode="External"/><Relationship Id="rId32" Type="http://schemas.openxmlformats.org/officeDocument/2006/relationships/image" Target="media/image8.emf"/><Relationship Id="rId37" Type="http://schemas.openxmlformats.org/officeDocument/2006/relationships/image" Target="media/image11.jpeg"/><Relationship Id="rId40" Type="http://schemas.openxmlformats.org/officeDocument/2006/relationships/hyperlink" Target="https://upload.wikimedia.org/wikipedia/commons/5/5d/Stratocumulus_stratiformis_perlucidus_translucidus.jpg"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hyperlink" Target="https://www.youtube.com/watch?time_continue=103&amp;v=qNIj7xYipwI&amp;feature=emb_titl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youtube.com/watch?v=2fQb7_KUs3A" TargetMode="External"/><Relationship Id="rId28" Type="http://schemas.openxmlformats.org/officeDocument/2006/relationships/header" Target="header4.xml"/><Relationship Id="rId36" Type="http://schemas.openxmlformats.org/officeDocument/2006/relationships/hyperlink" Target="https://upload.wikimedia.org/wikipedia/commons/0/0b/Cirrus_over_Warsaw%2C_June_26%2C_2005.jpg" TargetMode="External"/><Relationship Id="rId49" Type="http://schemas.openxmlformats.org/officeDocument/2006/relationships/image" Target="media/image17.jpeg"/><Relationship Id="rId57" Type="http://schemas.openxmlformats.org/officeDocument/2006/relationships/hyperlink" Target="https://primaire.recitus.qc.ca/sujet/organisation/incas-1500" TargetMode="External"/><Relationship Id="rId61"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hyperlink" Target="https://www.onf.ca/film/yeux_noirs/" TargetMode="External"/><Relationship Id="rId31" Type="http://schemas.openxmlformats.org/officeDocument/2006/relationships/image" Target="media/image7.emf"/><Relationship Id="rId44" Type="http://schemas.openxmlformats.org/officeDocument/2006/relationships/hyperlink" Target="https://www.envolee.com/temp/de-leau-en-mouvement.pdf" TargetMode="External"/><Relationship Id="rId52"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0"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0.jpeg"/><Relationship Id="rId43" Type="http://schemas.openxmlformats.org/officeDocument/2006/relationships/hyperlink" Target="https://www.envolee.com/temp/l-eau-et-son-cycle.pdf" TargetMode="External"/><Relationship Id="rId48" Type="http://schemas.openxmlformats.org/officeDocument/2006/relationships/image" Target="media/image16.jpeg"/><Relationship Id="rId56" Type="http://schemas.openxmlformats.org/officeDocument/2006/relationships/image" Target="media/image21.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ogle.com/intl/fr_ALL/earth/versions/" TargetMode="External"/><Relationship Id="rId3" Type="http://schemas.openxmlformats.org/officeDocument/2006/relationships/customXml" Target="../customXml/item3.xml"/><Relationship Id="rId12" Type="http://schemas.openxmlformats.org/officeDocument/2006/relationships/package" Target="embeddings/Document_Microsoft_Word.docx"/><Relationship Id="rId17" Type="http://schemas.openxmlformats.org/officeDocument/2006/relationships/header" Target="header3.xml"/><Relationship Id="rId25" Type="http://schemas.openxmlformats.org/officeDocument/2006/relationships/hyperlink" Target="https://kids.nationalgeographic.com/videos/try-this/" TargetMode="External"/><Relationship Id="rId33" Type="http://schemas.openxmlformats.org/officeDocument/2006/relationships/image" Target="media/image9.jpeg"/><Relationship Id="rId38" Type="http://schemas.openxmlformats.org/officeDocument/2006/relationships/hyperlink" Target="https://unsplash.com/photos/8A64b5CPn-w" TargetMode="External"/><Relationship Id="rId46" Type="http://schemas.openxmlformats.org/officeDocument/2006/relationships/hyperlink" Target="https://www.geniepublication.com/produit/2955/pret-pour-les-sciences-3" TargetMode="External"/><Relationship Id="rId59" Type="http://schemas.openxmlformats.org/officeDocument/2006/relationships/image" Target="media/image22.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A6768-47C0-44F4-9319-1B3A543B4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e7b04a57-1f3a-45de-b69d-e5fb8cc0c063"/>
    <ds:schemaRef ds:uri="955ba906-130a-4921-9f58-3271edfee021"/>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B899E8F-25DA-44FC-AEDE-6A792D626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3404</Words>
  <Characters>18728</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22088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Piche, Anny</cp:lastModifiedBy>
  <cp:revision>2</cp:revision>
  <cp:lastPrinted>2020-03-31T21:49:00Z</cp:lastPrinted>
  <dcterms:created xsi:type="dcterms:W3CDTF">2020-06-13T00:11:00Z</dcterms:created>
  <dcterms:modified xsi:type="dcterms:W3CDTF">2020-06-13T00:11:00Z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